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64"/>
        <w:tblW w:w="9397" w:type="dxa"/>
        <w:tblLook w:val="0000" w:firstRow="0" w:lastRow="0" w:firstColumn="0" w:lastColumn="0" w:noHBand="0" w:noVBand="0"/>
      </w:tblPr>
      <w:tblGrid>
        <w:gridCol w:w="3001"/>
        <w:gridCol w:w="6396"/>
      </w:tblGrid>
      <w:tr w:rsidR="000A2983" w:rsidRPr="00EE5A60" w14:paraId="2619AABB" w14:textId="77777777" w:rsidTr="002A1EA6">
        <w:trPr>
          <w:trHeight w:val="81"/>
        </w:trPr>
        <w:tc>
          <w:tcPr>
            <w:tcW w:w="3001" w:type="dxa"/>
          </w:tcPr>
          <w:p w14:paraId="796E6F30" w14:textId="42A369D9" w:rsidR="000A2983" w:rsidRPr="00EE5A60" w:rsidRDefault="000A2983" w:rsidP="000A2983">
            <w:pPr>
              <w:tabs>
                <w:tab w:val="left" w:pos="720"/>
              </w:tabs>
              <w:suppressAutoHyphens/>
              <w:spacing w:after="0" w:line="240" w:lineRule="auto"/>
              <w:ind w:left="-108"/>
              <w:jc w:val="both"/>
              <w:rPr>
                <w:rFonts w:ascii="Times New Roman" w:eastAsia="Times New Roman" w:hAnsi="Times New Roman" w:cs="Times New Roman"/>
                <w:spacing w:val="-4"/>
                <w:sz w:val="28"/>
                <w:szCs w:val="28"/>
              </w:rPr>
            </w:pPr>
            <w:bookmarkStart w:id="0" w:name="_GoBack"/>
            <w:bookmarkEnd w:id="0"/>
          </w:p>
        </w:tc>
        <w:tc>
          <w:tcPr>
            <w:tcW w:w="6396" w:type="dxa"/>
          </w:tcPr>
          <w:p w14:paraId="1CAC8F6F" w14:textId="33A45321" w:rsidR="000A2983" w:rsidRPr="00EE5A60" w:rsidRDefault="00A52C43" w:rsidP="000A2983">
            <w:pPr>
              <w:tabs>
                <w:tab w:val="left" w:pos="720"/>
              </w:tabs>
              <w:spacing w:after="0" w:line="240" w:lineRule="auto"/>
              <w:jc w:val="right"/>
              <w:rPr>
                <w:rFonts w:ascii="Times New Roman" w:eastAsia="Times New Roman" w:hAnsi="Times New Roman" w:cs="Times New Roman"/>
                <w:b/>
                <w:bCs/>
                <w:spacing w:val="-3"/>
                <w:sz w:val="28"/>
                <w:szCs w:val="28"/>
              </w:rPr>
            </w:pPr>
            <w:r>
              <w:rPr>
                <w:rFonts w:ascii="Times New Roman" w:eastAsia="Times New Roman" w:hAnsi="Times New Roman" w:cs="Times New Roman"/>
                <w:b/>
                <w:bCs/>
                <w:spacing w:val="-3"/>
                <w:sz w:val="28"/>
                <w:szCs w:val="28"/>
              </w:rPr>
              <w:t>D</w:t>
            </w:r>
            <w:r w:rsidR="000A2983" w:rsidRPr="00EE5A60">
              <w:rPr>
                <w:rFonts w:ascii="Times New Roman" w:eastAsia="Times New Roman" w:hAnsi="Times New Roman" w:cs="Times New Roman"/>
                <w:b/>
                <w:bCs/>
                <w:spacing w:val="-3"/>
                <w:sz w:val="28"/>
                <w:szCs w:val="28"/>
              </w:rPr>
              <w:t xml:space="preserve">ZS </w:t>
            </w:r>
            <w:r w:rsidR="007956B2" w:rsidRPr="00EE5A60">
              <w:rPr>
                <w:rFonts w:ascii="Times New Roman" w:eastAsia="Times New Roman" w:hAnsi="Times New Roman" w:cs="Times New Roman"/>
                <w:b/>
                <w:bCs/>
                <w:spacing w:val="-3"/>
                <w:sz w:val="28"/>
                <w:szCs w:val="28"/>
              </w:rPr>
              <w:t>295</w:t>
            </w:r>
            <w:r w:rsidR="000A2983" w:rsidRPr="00EE5A60">
              <w:rPr>
                <w:rFonts w:ascii="Times New Roman" w:eastAsia="Times New Roman" w:hAnsi="Times New Roman" w:cs="Times New Roman"/>
                <w:b/>
                <w:bCs/>
                <w:spacing w:val="-3"/>
                <w:sz w:val="28"/>
                <w:szCs w:val="28"/>
              </w:rPr>
              <w:t xml:space="preserve">: </w:t>
            </w:r>
            <w:r w:rsidR="00EE5A60" w:rsidRPr="00EE5A60">
              <w:rPr>
                <w:rFonts w:ascii="Times New Roman" w:eastAsia="Times New Roman" w:hAnsi="Times New Roman" w:cs="Times New Roman"/>
                <w:b/>
                <w:bCs/>
                <w:spacing w:val="-3"/>
                <w:sz w:val="28"/>
                <w:szCs w:val="28"/>
              </w:rPr>
              <w:t>2026</w:t>
            </w:r>
          </w:p>
          <w:p w14:paraId="230746B4" w14:textId="77777777" w:rsidR="000A2983" w:rsidRPr="00EE5A60" w:rsidRDefault="000A2983" w:rsidP="000A2983">
            <w:pPr>
              <w:tabs>
                <w:tab w:val="left" w:pos="720"/>
              </w:tabs>
              <w:spacing w:after="0" w:line="240" w:lineRule="auto"/>
              <w:jc w:val="right"/>
              <w:rPr>
                <w:rFonts w:ascii="Times New Roman" w:eastAsia="Times New Roman" w:hAnsi="Times New Roman" w:cs="Times New Roman"/>
                <w:b/>
                <w:bCs/>
                <w:spacing w:val="-3"/>
                <w:sz w:val="28"/>
                <w:szCs w:val="28"/>
              </w:rPr>
            </w:pPr>
            <w:r w:rsidRPr="00EE5A60">
              <w:rPr>
                <w:rFonts w:ascii="Times New Roman" w:eastAsia="Times New Roman" w:hAnsi="Times New Roman" w:cs="Times New Roman"/>
                <w:b/>
                <w:bCs/>
                <w:spacing w:val="-3"/>
                <w:sz w:val="28"/>
                <w:szCs w:val="28"/>
              </w:rPr>
              <w:t>ICS 87</w:t>
            </w:r>
            <w:r w:rsidR="007956B2" w:rsidRPr="00EE5A60">
              <w:rPr>
                <w:rFonts w:ascii="Times New Roman" w:eastAsia="Times New Roman" w:hAnsi="Times New Roman" w:cs="Times New Roman"/>
                <w:b/>
                <w:bCs/>
                <w:spacing w:val="-3"/>
                <w:sz w:val="28"/>
                <w:szCs w:val="28"/>
              </w:rPr>
              <w:t>.</w:t>
            </w:r>
            <w:r w:rsidRPr="00EE5A60">
              <w:rPr>
                <w:rFonts w:ascii="Times New Roman" w:eastAsia="Times New Roman" w:hAnsi="Times New Roman" w:cs="Times New Roman"/>
                <w:b/>
                <w:bCs/>
                <w:spacing w:val="-3"/>
                <w:sz w:val="28"/>
                <w:szCs w:val="28"/>
              </w:rPr>
              <w:t>040</w:t>
            </w:r>
            <w:r w:rsidRPr="00EE5A60">
              <w:rPr>
                <w:rFonts w:ascii="Cooper Black" w:hAnsi="Cooper Black" w:cs="Cooper Black"/>
                <w:color w:val="6E6E6E"/>
                <w:sz w:val="28"/>
                <w:szCs w:val="28"/>
              </w:rPr>
              <w:t xml:space="preserve"> </w:t>
            </w:r>
          </w:p>
          <w:p w14:paraId="693035C3" w14:textId="04D018DE" w:rsidR="000A2983" w:rsidRPr="00EE5A60" w:rsidRDefault="000A2983" w:rsidP="000A2983">
            <w:pPr>
              <w:tabs>
                <w:tab w:val="left" w:pos="720"/>
                <w:tab w:val="left" w:pos="5205"/>
              </w:tabs>
              <w:spacing w:after="0" w:line="240" w:lineRule="auto"/>
              <w:jc w:val="right"/>
              <w:rPr>
                <w:rFonts w:ascii="Times New Roman" w:eastAsia="Times New Roman" w:hAnsi="Times New Roman" w:cs="Times New Roman"/>
                <w:b/>
                <w:bCs/>
                <w:spacing w:val="-4"/>
                <w:sz w:val="28"/>
                <w:szCs w:val="28"/>
              </w:rPr>
            </w:pPr>
            <w:r w:rsidRPr="00EE5A60">
              <w:rPr>
                <w:rFonts w:ascii="Times New Roman" w:eastAsia="Times New Roman" w:hAnsi="Times New Roman" w:cs="Times New Roman"/>
                <w:b/>
                <w:bCs/>
                <w:spacing w:val="-4"/>
                <w:sz w:val="28"/>
                <w:szCs w:val="28"/>
              </w:rPr>
              <w:tab/>
            </w:r>
            <w:r w:rsidR="00456ABA">
              <w:rPr>
                <w:rFonts w:ascii="Times New Roman" w:eastAsia="Times New Roman" w:hAnsi="Times New Roman" w:cs="Times New Roman"/>
                <w:b/>
                <w:bCs/>
                <w:spacing w:val="-4"/>
                <w:sz w:val="28"/>
                <w:szCs w:val="28"/>
              </w:rPr>
              <w:t>FOURTH</w:t>
            </w:r>
            <w:r w:rsidR="00456ABA" w:rsidRPr="00EE5A60">
              <w:rPr>
                <w:rFonts w:ascii="Times New Roman" w:eastAsia="Times New Roman" w:hAnsi="Times New Roman" w:cs="Times New Roman"/>
                <w:b/>
                <w:bCs/>
                <w:spacing w:val="-4"/>
                <w:sz w:val="28"/>
                <w:szCs w:val="28"/>
              </w:rPr>
              <w:t xml:space="preserve"> </w:t>
            </w:r>
            <w:r w:rsidRPr="00EE5A60">
              <w:rPr>
                <w:rFonts w:ascii="Times New Roman" w:eastAsia="Times New Roman" w:hAnsi="Times New Roman" w:cs="Times New Roman"/>
                <w:b/>
                <w:bCs/>
                <w:spacing w:val="-4"/>
                <w:sz w:val="28"/>
                <w:szCs w:val="28"/>
              </w:rPr>
              <w:t>EDITION</w:t>
            </w:r>
          </w:p>
          <w:p w14:paraId="798B79E4" w14:textId="77777777" w:rsidR="000A2983" w:rsidRPr="00EE5A60" w:rsidRDefault="000A2983" w:rsidP="000A2983">
            <w:pPr>
              <w:tabs>
                <w:tab w:val="left" w:pos="720"/>
              </w:tabs>
              <w:spacing w:after="0" w:line="240" w:lineRule="auto"/>
              <w:jc w:val="right"/>
              <w:rPr>
                <w:rFonts w:ascii="Times New Roman" w:eastAsia="Times New Roman" w:hAnsi="Times New Roman" w:cs="Times New Roman"/>
                <w:sz w:val="28"/>
                <w:szCs w:val="28"/>
              </w:rPr>
            </w:pPr>
          </w:p>
          <w:p w14:paraId="76D009EC" w14:textId="77777777" w:rsidR="000A2983" w:rsidRPr="00EE5A60" w:rsidRDefault="000A2983" w:rsidP="000A2983">
            <w:pPr>
              <w:tabs>
                <w:tab w:val="left" w:pos="720"/>
              </w:tabs>
              <w:spacing w:after="0" w:line="240" w:lineRule="auto"/>
              <w:jc w:val="right"/>
              <w:rPr>
                <w:rFonts w:ascii="Times New Roman" w:eastAsia="Times New Roman" w:hAnsi="Times New Roman" w:cs="Times New Roman"/>
                <w:sz w:val="24"/>
                <w:szCs w:val="24"/>
              </w:rPr>
            </w:pPr>
          </w:p>
        </w:tc>
      </w:tr>
    </w:tbl>
    <w:p w14:paraId="41B7957C" w14:textId="77777777" w:rsidR="000A2983" w:rsidRPr="00EE5A60" w:rsidRDefault="000A2983" w:rsidP="000A2983">
      <w:pPr>
        <w:tabs>
          <w:tab w:val="left" w:pos="405"/>
          <w:tab w:val="left" w:pos="720"/>
        </w:tabs>
        <w:spacing w:after="0" w:line="240" w:lineRule="auto"/>
        <w:rPr>
          <w:rFonts w:ascii="Arial" w:eastAsia="Arial" w:hAnsi="Arial" w:cs="Arial"/>
          <w:b/>
          <w:sz w:val="24"/>
          <w:szCs w:val="24"/>
        </w:rPr>
      </w:pPr>
    </w:p>
    <w:p w14:paraId="3AEE8FD0"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6D0FE943"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i/>
          <w:sz w:val="28"/>
          <w:szCs w:val="28"/>
        </w:rPr>
      </w:pPr>
    </w:p>
    <w:p w14:paraId="1674B337"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i/>
          <w:sz w:val="28"/>
          <w:szCs w:val="28"/>
        </w:rPr>
      </w:pPr>
    </w:p>
    <w:p w14:paraId="160C12D5" w14:textId="77777777" w:rsidR="000A2983" w:rsidRPr="00EE5A60" w:rsidRDefault="000A2983" w:rsidP="000A2983">
      <w:pPr>
        <w:tabs>
          <w:tab w:val="left" w:pos="720"/>
          <w:tab w:val="left" w:pos="7515"/>
        </w:tabs>
        <w:spacing w:after="0" w:line="240" w:lineRule="auto"/>
        <w:jc w:val="both"/>
        <w:rPr>
          <w:rFonts w:ascii="Times New Roman" w:eastAsia="Times New Roman" w:hAnsi="Times New Roman" w:cs="Times New Roman"/>
          <w:b/>
          <w:sz w:val="24"/>
          <w:szCs w:val="24"/>
        </w:rPr>
      </w:pPr>
    </w:p>
    <w:p w14:paraId="683B44A7" w14:textId="77777777" w:rsidR="000A2983" w:rsidRPr="00EE5A60" w:rsidRDefault="000A2983" w:rsidP="000A2983">
      <w:pPr>
        <w:tabs>
          <w:tab w:val="left" w:pos="720"/>
          <w:tab w:val="left" w:pos="7515"/>
        </w:tabs>
        <w:spacing w:after="0" w:line="240" w:lineRule="auto"/>
        <w:jc w:val="both"/>
        <w:rPr>
          <w:rFonts w:ascii="Times New Roman" w:eastAsia="Times New Roman" w:hAnsi="Times New Roman" w:cs="Times New Roman"/>
          <w:b/>
          <w:sz w:val="24"/>
          <w:szCs w:val="24"/>
        </w:rPr>
      </w:pPr>
    </w:p>
    <w:p w14:paraId="44C59B40"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6BE1C542"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4F595B1A"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3208E477"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8"/>
          <w:szCs w:val="28"/>
        </w:rPr>
      </w:pPr>
    </w:p>
    <w:p w14:paraId="1A3171EA" w14:textId="48DF894F" w:rsidR="000A2983" w:rsidRPr="00EE5A60" w:rsidRDefault="00A52C43" w:rsidP="000A2983">
      <w:pPr>
        <w:tabs>
          <w:tab w:val="left" w:pos="72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Draft </w:t>
      </w:r>
      <w:r w:rsidR="000A2983" w:rsidRPr="00EE5A60">
        <w:rPr>
          <w:rFonts w:ascii="Times New Roman" w:eastAsia="Times New Roman" w:hAnsi="Times New Roman" w:cs="Times New Roman"/>
          <w:b/>
          <w:sz w:val="28"/>
          <w:szCs w:val="28"/>
        </w:rPr>
        <w:t>Zambian Standard</w:t>
      </w:r>
    </w:p>
    <w:p w14:paraId="75EBD8D3" w14:textId="77777777" w:rsidR="000A2983" w:rsidRPr="00EE5A60" w:rsidRDefault="000A2983" w:rsidP="000A2983">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73EA070B" w14:textId="77777777" w:rsidR="000A2983" w:rsidRPr="00EE5A60" w:rsidRDefault="000A2983" w:rsidP="000A2983">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bCs/>
          <w:sz w:val="32"/>
          <w:szCs w:val="32"/>
        </w:rPr>
      </w:pPr>
      <w:r w:rsidRPr="00EE5A60">
        <w:rPr>
          <w:rFonts w:ascii="Times New Roman" w:eastAsia="Times New Roman" w:hAnsi="Times New Roman" w:cs="Times New Roman"/>
          <w:b/>
          <w:bCs/>
          <w:sz w:val="32"/>
          <w:szCs w:val="32"/>
        </w:rPr>
        <w:t>PAINTS AND VARNISHES</w:t>
      </w:r>
    </w:p>
    <w:p w14:paraId="741D1C84" w14:textId="77777777" w:rsidR="000A2983" w:rsidRPr="00EE5A60" w:rsidRDefault="000A2983" w:rsidP="000A2983">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bCs/>
          <w:sz w:val="32"/>
          <w:szCs w:val="32"/>
        </w:rPr>
      </w:pPr>
    </w:p>
    <w:p w14:paraId="1BDBE6F8" w14:textId="77777777" w:rsidR="007956B2" w:rsidRPr="00EE5A60" w:rsidRDefault="007956B2" w:rsidP="007956B2">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bCs/>
          <w:sz w:val="32"/>
          <w:szCs w:val="32"/>
        </w:rPr>
      </w:pPr>
      <w:r w:rsidRPr="00EE5A60">
        <w:rPr>
          <w:rFonts w:ascii="Times New Roman" w:eastAsia="Times New Roman" w:hAnsi="Times New Roman" w:cs="Times New Roman"/>
          <w:b/>
          <w:bCs/>
          <w:sz w:val="32"/>
          <w:szCs w:val="32"/>
        </w:rPr>
        <w:t>HIGH GLOSS SYNTHETIC ENAMEL PAINT - Specification</w:t>
      </w:r>
    </w:p>
    <w:p w14:paraId="5E388B0A" w14:textId="77777777" w:rsidR="000A2983" w:rsidRPr="00EE5A60" w:rsidRDefault="000A2983" w:rsidP="000A2983">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3A3ADB65" w14:textId="77777777" w:rsidR="000A2983" w:rsidRPr="00EE5A60" w:rsidRDefault="000A2983" w:rsidP="000A2983">
      <w:pPr>
        <w:tabs>
          <w:tab w:val="left" w:pos="720"/>
        </w:tabs>
        <w:autoSpaceDE w:val="0"/>
        <w:autoSpaceDN w:val="0"/>
        <w:adjustRightInd w:val="0"/>
        <w:spacing w:after="0" w:line="240" w:lineRule="auto"/>
        <w:jc w:val="both"/>
        <w:rPr>
          <w:rFonts w:ascii="Times New Roman" w:eastAsia="Times New Roman" w:hAnsi="Times New Roman" w:cs="Times New Roman"/>
          <w:b/>
          <w:sz w:val="24"/>
          <w:szCs w:val="24"/>
        </w:rPr>
      </w:pPr>
    </w:p>
    <w:p w14:paraId="7EFF8695"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2BDAFA9D"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0ACD35E0"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7D9887DF" w14:textId="77777777" w:rsidR="000A2983" w:rsidRPr="00EE5A60" w:rsidRDefault="000A2983" w:rsidP="000A2983">
      <w:pPr>
        <w:tabs>
          <w:tab w:val="left" w:pos="720"/>
          <w:tab w:val="left" w:pos="2685"/>
        </w:tabs>
        <w:spacing w:after="0" w:line="240" w:lineRule="auto"/>
        <w:jc w:val="both"/>
        <w:rPr>
          <w:rFonts w:ascii="Times New Roman" w:eastAsia="Times New Roman" w:hAnsi="Times New Roman" w:cs="Times New Roman"/>
          <w:b/>
          <w:sz w:val="24"/>
          <w:szCs w:val="24"/>
        </w:rPr>
      </w:pPr>
    </w:p>
    <w:p w14:paraId="5FA16A60" w14:textId="77777777" w:rsidR="000A2983" w:rsidRPr="00EE5A60" w:rsidRDefault="000A2983" w:rsidP="000A2983">
      <w:pPr>
        <w:tabs>
          <w:tab w:val="left" w:pos="720"/>
          <w:tab w:val="left" w:pos="2550"/>
          <w:tab w:val="left" w:pos="3600"/>
        </w:tabs>
        <w:spacing w:after="0" w:line="240" w:lineRule="auto"/>
        <w:rPr>
          <w:rFonts w:ascii="Times New Roman" w:eastAsia="Times New Roman" w:hAnsi="Times New Roman" w:cs="Times New Roman"/>
          <w:b/>
          <w:sz w:val="24"/>
          <w:szCs w:val="24"/>
        </w:rPr>
      </w:pPr>
    </w:p>
    <w:p w14:paraId="4E7AC229" w14:textId="77777777" w:rsidR="000A2983" w:rsidRPr="00EE5A60" w:rsidRDefault="000A2983" w:rsidP="000A2983">
      <w:pPr>
        <w:tabs>
          <w:tab w:val="left" w:pos="720"/>
        </w:tabs>
        <w:spacing w:after="0" w:line="240" w:lineRule="auto"/>
        <w:rPr>
          <w:rFonts w:ascii="Times New Roman" w:eastAsia="Times New Roman" w:hAnsi="Times New Roman" w:cs="Times New Roman"/>
          <w:b/>
          <w:sz w:val="24"/>
          <w:szCs w:val="24"/>
        </w:rPr>
      </w:pPr>
    </w:p>
    <w:p w14:paraId="56777E34"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41316C87"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4"/>
          <w:szCs w:val="24"/>
        </w:rPr>
      </w:pPr>
    </w:p>
    <w:p w14:paraId="201D5681"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208C5614"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42CEEE1E"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p>
    <w:p w14:paraId="1791DF39"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4"/>
          <w:szCs w:val="24"/>
        </w:rPr>
      </w:pPr>
      <w:r w:rsidRPr="00EE5A60">
        <w:rPr>
          <w:rFonts w:ascii="Times New Roman" w:eastAsia="Times New Roman" w:hAnsi="Times New Roman" w:cs="Times New Roman"/>
          <w:b/>
          <w:sz w:val="24"/>
          <w:szCs w:val="24"/>
        </w:rPr>
        <w:br/>
      </w:r>
    </w:p>
    <w:p w14:paraId="522D5DE1" w14:textId="77777777" w:rsidR="000A2983" w:rsidRPr="00EE5A60" w:rsidRDefault="000A2983" w:rsidP="000A2983">
      <w:pPr>
        <w:tabs>
          <w:tab w:val="left" w:pos="720"/>
        </w:tabs>
        <w:spacing w:after="0" w:line="240" w:lineRule="auto"/>
        <w:rPr>
          <w:rFonts w:ascii="Times New Roman" w:eastAsia="Times New Roman" w:hAnsi="Times New Roman" w:cs="Times New Roman"/>
          <w:b/>
          <w:sz w:val="24"/>
          <w:szCs w:val="24"/>
        </w:rPr>
      </w:pPr>
    </w:p>
    <w:p w14:paraId="31776837" w14:textId="77777777" w:rsidR="000A2983" w:rsidRPr="00EE5A60" w:rsidRDefault="000A2983" w:rsidP="000A2983">
      <w:pPr>
        <w:tabs>
          <w:tab w:val="left" w:pos="720"/>
        </w:tabs>
        <w:spacing w:after="0" w:line="240" w:lineRule="auto"/>
        <w:jc w:val="center"/>
        <w:rPr>
          <w:rFonts w:ascii="Times New Roman" w:eastAsia="Times New Roman" w:hAnsi="Times New Roman" w:cs="Times New Roman"/>
          <w:b/>
          <w:sz w:val="28"/>
          <w:szCs w:val="28"/>
        </w:rPr>
      </w:pPr>
    </w:p>
    <w:p w14:paraId="4CE5D9E6" w14:textId="77777777" w:rsidR="000A2983" w:rsidRPr="00EE5A60" w:rsidRDefault="000A2983" w:rsidP="000A2983">
      <w:pPr>
        <w:tabs>
          <w:tab w:val="left" w:pos="720"/>
        </w:tabs>
        <w:spacing w:after="0" w:line="240" w:lineRule="auto"/>
        <w:jc w:val="center"/>
        <w:rPr>
          <w:rFonts w:ascii="Times New Roman" w:eastAsia="Times New Roman" w:hAnsi="Times New Roman" w:cs="Times New Roman"/>
          <w:b/>
          <w:sz w:val="28"/>
          <w:szCs w:val="28"/>
        </w:rPr>
      </w:pPr>
    </w:p>
    <w:p w14:paraId="28E5372E" w14:textId="77777777" w:rsidR="000A2983" w:rsidRPr="00EE5A60" w:rsidRDefault="000A2983" w:rsidP="000A2983">
      <w:pPr>
        <w:tabs>
          <w:tab w:val="left" w:pos="720"/>
        </w:tabs>
        <w:spacing w:after="0" w:line="240" w:lineRule="auto"/>
        <w:jc w:val="center"/>
        <w:rPr>
          <w:rFonts w:ascii="Times New Roman" w:eastAsia="Times New Roman" w:hAnsi="Times New Roman" w:cs="Times New Roman"/>
          <w:b/>
          <w:sz w:val="28"/>
          <w:szCs w:val="28"/>
        </w:rPr>
      </w:pPr>
    </w:p>
    <w:p w14:paraId="7C82A564" w14:textId="77777777" w:rsidR="000A2983" w:rsidRPr="00EE5A60" w:rsidRDefault="000A2983" w:rsidP="000A2983">
      <w:pPr>
        <w:tabs>
          <w:tab w:val="left" w:pos="720"/>
        </w:tabs>
        <w:spacing w:after="0" w:line="240" w:lineRule="auto"/>
        <w:jc w:val="center"/>
        <w:rPr>
          <w:rFonts w:ascii="Times New Roman" w:eastAsia="Times New Roman" w:hAnsi="Times New Roman" w:cs="Times New Roman"/>
          <w:b/>
          <w:sz w:val="28"/>
          <w:szCs w:val="28"/>
        </w:rPr>
        <w:sectPr w:rsidR="000A2983" w:rsidRPr="00EE5A60" w:rsidSect="002A1EA6">
          <w:headerReference w:type="even" r:id="rId8"/>
          <w:headerReference w:type="default" r:id="rId9"/>
          <w:footerReference w:type="even" r:id="rId10"/>
          <w:footerReference w:type="default" r:id="rId11"/>
          <w:headerReference w:type="first" r:id="rId12"/>
          <w:footerReference w:type="first" r:id="rId13"/>
          <w:pgSz w:w="12240" w:h="15840" w:code="1"/>
          <w:pgMar w:top="1080" w:right="1483" w:bottom="965" w:left="1440" w:header="720" w:footer="1181" w:gutter="0"/>
          <w:pgNumType w:start="1"/>
          <w:cols w:space="720"/>
          <w:docGrid w:linePitch="272"/>
        </w:sectPr>
      </w:pPr>
      <w:r w:rsidRPr="00EE5A60">
        <w:rPr>
          <w:rFonts w:ascii="Times New Roman" w:eastAsia="Times New Roman" w:hAnsi="Times New Roman" w:cs="Times New Roman"/>
          <w:b/>
          <w:sz w:val="28"/>
          <w:szCs w:val="28"/>
        </w:rPr>
        <w:t>ZAMBIA BUREAU OF STANDARDS</w:t>
      </w:r>
    </w:p>
    <w:p w14:paraId="3B0FEAAF" w14:textId="77777777" w:rsidR="00DD0FEE" w:rsidRPr="00EE5A60" w:rsidRDefault="00DD0FEE" w:rsidP="000A2983">
      <w:pPr>
        <w:tabs>
          <w:tab w:val="left" w:pos="720"/>
        </w:tabs>
        <w:spacing w:after="0" w:line="240" w:lineRule="auto"/>
        <w:jc w:val="both"/>
        <w:rPr>
          <w:rFonts w:ascii="Times New Roman" w:eastAsia="Times New Roman" w:hAnsi="Times New Roman" w:cs="Times New Roman"/>
          <w:b/>
          <w:sz w:val="28"/>
          <w:szCs w:val="28"/>
        </w:rPr>
      </w:pPr>
    </w:p>
    <w:p w14:paraId="6CAB1111"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79BA9CAD"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0719A172"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7D534AFB"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7F7084B4" w14:textId="77777777" w:rsidR="00E941C8" w:rsidRPr="00EE5A60" w:rsidRDefault="00E941C8" w:rsidP="00DD0FEE">
      <w:pPr>
        <w:keepNext/>
        <w:spacing w:before="240" w:after="60" w:line="240" w:lineRule="auto"/>
        <w:outlineLvl w:val="2"/>
        <w:rPr>
          <w:rFonts w:ascii="Times New Roman" w:eastAsia="Times New Roman" w:hAnsi="Times New Roman" w:cs="Arial"/>
          <w:b/>
          <w:bCs/>
          <w:sz w:val="28"/>
          <w:szCs w:val="28"/>
        </w:rPr>
      </w:pPr>
    </w:p>
    <w:p w14:paraId="1A9FE19B" w14:textId="77777777" w:rsidR="00E941C8" w:rsidRPr="00EE5A60" w:rsidRDefault="00E941C8" w:rsidP="00DD0FEE">
      <w:pPr>
        <w:keepNext/>
        <w:spacing w:before="240" w:after="60" w:line="240" w:lineRule="auto"/>
        <w:outlineLvl w:val="2"/>
        <w:rPr>
          <w:rFonts w:ascii="Times New Roman" w:eastAsia="Times New Roman" w:hAnsi="Times New Roman" w:cs="Arial"/>
          <w:b/>
          <w:bCs/>
          <w:sz w:val="28"/>
          <w:szCs w:val="28"/>
        </w:rPr>
      </w:pPr>
    </w:p>
    <w:p w14:paraId="029EC6A9"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20380296"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1FC7E906" w14:textId="77777777" w:rsidR="002E569D" w:rsidRPr="00EE5A60" w:rsidRDefault="002E569D" w:rsidP="00DD0FEE">
      <w:pPr>
        <w:keepNext/>
        <w:spacing w:before="240" w:after="60" w:line="240" w:lineRule="auto"/>
        <w:outlineLvl w:val="2"/>
        <w:rPr>
          <w:rFonts w:ascii="Times New Roman" w:eastAsia="Times New Roman" w:hAnsi="Times New Roman" w:cs="Arial"/>
          <w:b/>
          <w:bCs/>
          <w:sz w:val="28"/>
          <w:szCs w:val="28"/>
        </w:rPr>
      </w:pPr>
    </w:p>
    <w:p w14:paraId="53433BF5" w14:textId="77777777" w:rsidR="00DD0FEE" w:rsidRPr="00EE5A60" w:rsidRDefault="00DD0FEE" w:rsidP="00DD0FEE">
      <w:pPr>
        <w:keepNext/>
        <w:spacing w:before="240" w:after="60" w:line="240" w:lineRule="auto"/>
        <w:outlineLvl w:val="2"/>
        <w:rPr>
          <w:rFonts w:ascii="Times New Roman" w:eastAsia="Times New Roman" w:hAnsi="Times New Roman" w:cs="Arial"/>
          <w:b/>
          <w:bCs/>
          <w:sz w:val="28"/>
          <w:szCs w:val="28"/>
        </w:rPr>
      </w:pPr>
      <w:bookmarkStart w:id="1" w:name="_Toc52263547"/>
      <w:r w:rsidRPr="00EE5A60">
        <w:rPr>
          <w:rFonts w:ascii="Times New Roman" w:eastAsia="Times New Roman" w:hAnsi="Times New Roman" w:cs="Arial"/>
          <w:b/>
          <w:bCs/>
          <w:sz w:val="28"/>
          <w:szCs w:val="28"/>
        </w:rPr>
        <w:t>AMENDMENTS ISSUED SINCE PUBLICATIONS</w:t>
      </w:r>
      <w:bookmarkEnd w:id="1"/>
    </w:p>
    <w:p w14:paraId="5560095C" w14:textId="77777777" w:rsidR="00DD0FEE" w:rsidRPr="00EE5A60" w:rsidRDefault="00DD0FEE" w:rsidP="00DD0FEE">
      <w:pPr>
        <w:keepNext/>
        <w:spacing w:before="240" w:after="60" w:line="240" w:lineRule="auto"/>
        <w:outlineLvl w:val="0"/>
        <w:rPr>
          <w:rFonts w:ascii="Times New Roman" w:eastAsia="Times New Roman" w:hAnsi="Times New Roman" w:cs="Arial"/>
          <w:b/>
          <w:bCs/>
          <w:kern w:val="32"/>
          <w:sz w:val="20"/>
          <w:szCs w:val="20"/>
        </w:rPr>
      </w:pP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DD0FEE" w:rsidRPr="00EE5A60" w14:paraId="646EEDE7" w14:textId="77777777" w:rsidTr="002E569D">
        <w:tc>
          <w:tcPr>
            <w:tcW w:w="1728" w:type="dxa"/>
            <w:vAlign w:val="center"/>
          </w:tcPr>
          <w:p w14:paraId="6053E2B7" w14:textId="77777777" w:rsidR="00DD0FEE" w:rsidRPr="00EE5A60" w:rsidRDefault="00DD0FEE" w:rsidP="00DD0FEE">
            <w:pPr>
              <w:spacing w:after="0" w:line="240" w:lineRule="auto"/>
              <w:rPr>
                <w:rFonts w:ascii="Times New Roman" w:eastAsia="Times New Roman" w:hAnsi="Times New Roman" w:cs="Times New Roman"/>
                <w:b/>
                <w:bCs/>
                <w:sz w:val="20"/>
                <w:szCs w:val="20"/>
              </w:rPr>
            </w:pPr>
            <w:proofErr w:type="spellStart"/>
            <w:r w:rsidRPr="00EE5A60">
              <w:rPr>
                <w:rFonts w:ascii="Times New Roman" w:eastAsia="Times New Roman" w:hAnsi="Times New Roman" w:cs="Times New Roman"/>
                <w:b/>
                <w:bCs/>
                <w:sz w:val="20"/>
                <w:szCs w:val="20"/>
              </w:rPr>
              <w:t>Amdt</w:t>
            </w:r>
            <w:proofErr w:type="spellEnd"/>
            <w:r w:rsidRPr="00EE5A60">
              <w:rPr>
                <w:rFonts w:ascii="Times New Roman" w:eastAsia="Times New Roman" w:hAnsi="Times New Roman" w:cs="Times New Roman"/>
                <w:b/>
                <w:bCs/>
                <w:sz w:val="20"/>
                <w:szCs w:val="20"/>
              </w:rPr>
              <w:t xml:space="preserve"> No.</w:t>
            </w:r>
          </w:p>
        </w:tc>
        <w:tc>
          <w:tcPr>
            <w:tcW w:w="1980" w:type="dxa"/>
            <w:vAlign w:val="center"/>
          </w:tcPr>
          <w:p w14:paraId="0D2D6D96" w14:textId="77777777" w:rsidR="00DD0FEE" w:rsidRPr="00EE5A60" w:rsidRDefault="00DD0FEE" w:rsidP="00DD0FEE">
            <w:pPr>
              <w:spacing w:after="0" w:line="240" w:lineRule="auto"/>
              <w:rPr>
                <w:rFonts w:ascii="Times New Roman" w:eastAsia="Times New Roman" w:hAnsi="Times New Roman" w:cs="Times New Roman"/>
                <w:b/>
                <w:bCs/>
                <w:sz w:val="20"/>
                <w:szCs w:val="20"/>
              </w:rPr>
            </w:pPr>
            <w:r w:rsidRPr="00EE5A60">
              <w:rPr>
                <w:rFonts w:ascii="Times New Roman" w:eastAsia="Times New Roman" w:hAnsi="Times New Roman" w:cs="Times New Roman"/>
                <w:b/>
                <w:bCs/>
                <w:sz w:val="20"/>
                <w:szCs w:val="20"/>
              </w:rPr>
              <w:t xml:space="preserve">Date </w:t>
            </w:r>
          </w:p>
        </w:tc>
        <w:tc>
          <w:tcPr>
            <w:tcW w:w="5002" w:type="dxa"/>
            <w:vAlign w:val="center"/>
          </w:tcPr>
          <w:p w14:paraId="22D1C493" w14:textId="77777777" w:rsidR="00DD0FEE" w:rsidRPr="00EE5A60" w:rsidRDefault="00DD0FEE" w:rsidP="00DD0FEE">
            <w:pPr>
              <w:spacing w:after="0" w:line="240" w:lineRule="auto"/>
              <w:rPr>
                <w:rFonts w:ascii="Times New Roman" w:eastAsia="Times New Roman" w:hAnsi="Times New Roman" w:cs="Times New Roman"/>
                <w:b/>
                <w:bCs/>
                <w:sz w:val="20"/>
                <w:szCs w:val="20"/>
              </w:rPr>
            </w:pPr>
            <w:r w:rsidRPr="00EE5A60">
              <w:rPr>
                <w:rFonts w:ascii="Times New Roman" w:eastAsia="Times New Roman" w:hAnsi="Times New Roman" w:cs="Times New Roman"/>
                <w:b/>
                <w:bCs/>
                <w:sz w:val="20"/>
                <w:szCs w:val="20"/>
              </w:rPr>
              <w:t>Text affected</w:t>
            </w:r>
          </w:p>
        </w:tc>
      </w:tr>
      <w:tr w:rsidR="00DD0FEE" w:rsidRPr="00EE5A60" w14:paraId="4F76EB97" w14:textId="77777777" w:rsidTr="002E569D">
        <w:trPr>
          <w:cantSplit/>
          <w:trHeight w:val="370"/>
        </w:trPr>
        <w:tc>
          <w:tcPr>
            <w:tcW w:w="1728" w:type="dxa"/>
            <w:vMerge w:val="restart"/>
            <w:vAlign w:val="center"/>
          </w:tcPr>
          <w:p w14:paraId="0EA9A118" w14:textId="57025D05" w:rsidR="00DD0FEE" w:rsidRPr="00EE5A60" w:rsidRDefault="006231D7" w:rsidP="00DD0FE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0" w:type="dxa"/>
            <w:vMerge w:val="restart"/>
            <w:vAlign w:val="center"/>
          </w:tcPr>
          <w:p w14:paraId="1C95D7F5" w14:textId="09A34107" w:rsidR="00DD0FEE" w:rsidRPr="00EE5A60" w:rsidRDefault="006231D7" w:rsidP="00DD0FE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24/03/2026</w:t>
            </w:r>
          </w:p>
        </w:tc>
        <w:tc>
          <w:tcPr>
            <w:tcW w:w="5002" w:type="dxa"/>
            <w:vAlign w:val="center"/>
          </w:tcPr>
          <w:p w14:paraId="3B8A9B5C" w14:textId="5FA953DC" w:rsidR="00DD0FEE" w:rsidRPr="00EE5A60" w:rsidRDefault="006231D7" w:rsidP="00DD0FEE">
            <w:pPr>
              <w:spacing w:after="0" w:line="240" w:lineRule="auto"/>
              <w:rPr>
                <w:rFonts w:ascii="Times New Roman" w:eastAsia="Times New Roman" w:hAnsi="Times New Roman" w:cs="Times New Roman"/>
                <w:sz w:val="20"/>
                <w:szCs w:val="20"/>
              </w:rPr>
            </w:pPr>
            <w:r w:rsidRPr="006231D7">
              <w:rPr>
                <w:rFonts w:ascii="Times New Roman" w:eastAsia="Times New Roman" w:hAnsi="Times New Roman" w:cs="Times New Roman"/>
                <w:b/>
                <w:bCs/>
                <w:sz w:val="20"/>
                <w:szCs w:val="20"/>
              </w:rPr>
              <w:t>Viscosity</w:t>
            </w:r>
          </w:p>
        </w:tc>
      </w:tr>
      <w:tr w:rsidR="00DD0FEE" w:rsidRPr="00EE5A60" w14:paraId="3FDE2C8F" w14:textId="77777777" w:rsidTr="002E569D">
        <w:trPr>
          <w:cantSplit/>
          <w:trHeight w:val="370"/>
        </w:trPr>
        <w:tc>
          <w:tcPr>
            <w:tcW w:w="1728" w:type="dxa"/>
            <w:vMerge/>
            <w:vAlign w:val="center"/>
          </w:tcPr>
          <w:p w14:paraId="2038F186"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ign w:val="center"/>
          </w:tcPr>
          <w:p w14:paraId="43966A36"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7C756CDC"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28D964F6" w14:textId="77777777" w:rsidTr="002E569D">
        <w:trPr>
          <w:cantSplit/>
          <w:trHeight w:val="370"/>
        </w:trPr>
        <w:tc>
          <w:tcPr>
            <w:tcW w:w="1728" w:type="dxa"/>
            <w:vMerge w:val="restart"/>
            <w:vAlign w:val="center"/>
          </w:tcPr>
          <w:p w14:paraId="49602E82"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restart"/>
            <w:vAlign w:val="center"/>
          </w:tcPr>
          <w:p w14:paraId="09E512C9"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340E6F87"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0D5D3CD1" w14:textId="77777777" w:rsidTr="002E569D">
        <w:trPr>
          <w:cantSplit/>
          <w:trHeight w:val="370"/>
        </w:trPr>
        <w:tc>
          <w:tcPr>
            <w:tcW w:w="1728" w:type="dxa"/>
            <w:vMerge/>
            <w:vAlign w:val="center"/>
          </w:tcPr>
          <w:p w14:paraId="3702FFD1"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ign w:val="center"/>
          </w:tcPr>
          <w:p w14:paraId="091CD596"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323A9B1C"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53D6C771" w14:textId="77777777" w:rsidTr="002E569D">
        <w:trPr>
          <w:cantSplit/>
          <w:trHeight w:val="370"/>
        </w:trPr>
        <w:tc>
          <w:tcPr>
            <w:tcW w:w="1728" w:type="dxa"/>
            <w:vMerge w:val="restart"/>
            <w:vAlign w:val="center"/>
          </w:tcPr>
          <w:p w14:paraId="4CF2E7E1"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restart"/>
            <w:vAlign w:val="center"/>
          </w:tcPr>
          <w:p w14:paraId="1DB6874B"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7E7118F1"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415E8887" w14:textId="77777777" w:rsidTr="002E569D">
        <w:trPr>
          <w:cantSplit/>
          <w:trHeight w:val="370"/>
        </w:trPr>
        <w:tc>
          <w:tcPr>
            <w:tcW w:w="1728" w:type="dxa"/>
            <w:vMerge/>
            <w:vAlign w:val="center"/>
          </w:tcPr>
          <w:p w14:paraId="71AE177C"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ign w:val="center"/>
          </w:tcPr>
          <w:p w14:paraId="3EC7DD4B"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148159CB"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7F181D4D" w14:textId="77777777" w:rsidTr="002E569D">
        <w:trPr>
          <w:cantSplit/>
          <w:trHeight w:val="370"/>
        </w:trPr>
        <w:tc>
          <w:tcPr>
            <w:tcW w:w="1728" w:type="dxa"/>
            <w:vMerge w:val="restart"/>
            <w:vAlign w:val="center"/>
          </w:tcPr>
          <w:p w14:paraId="62A87D54"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restart"/>
            <w:vAlign w:val="center"/>
          </w:tcPr>
          <w:p w14:paraId="74DCFAFF"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5C95EFA9"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38D7E2A2" w14:textId="77777777" w:rsidTr="002E569D">
        <w:trPr>
          <w:cantSplit/>
          <w:trHeight w:val="370"/>
        </w:trPr>
        <w:tc>
          <w:tcPr>
            <w:tcW w:w="1728" w:type="dxa"/>
            <w:vMerge/>
            <w:vAlign w:val="center"/>
          </w:tcPr>
          <w:p w14:paraId="5B291D4A"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ign w:val="center"/>
          </w:tcPr>
          <w:p w14:paraId="535585B6"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12F76B31"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58275406" w14:textId="77777777" w:rsidTr="002E569D">
        <w:trPr>
          <w:cantSplit/>
          <w:trHeight w:val="370"/>
        </w:trPr>
        <w:tc>
          <w:tcPr>
            <w:tcW w:w="1728" w:type="dxa"/>
            <w:vMerge w:val="restart"/>
            <w:vAlign w:val="center"/>
          </w:tcPr>
          <w:p w14:paraId="4D1E44A8"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restart"/>
            <w:vAlign w:val="center"/>
          </w:tcPr>
          <w:p w14:paraId="1D3CB8C6"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3D89524E"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322F5392" w14:textId="77777777" w:rsidTr="002E569D">
        <w:trPr>
          <w:cantSplit/>
          <w:trHeight w:val="370"/>
        </w:trPr>
        <w:tc>
          <w:tcPr>
            <w:tcW w:w="1728" w:type="dxa"/>
            <w:vMerge/>
            <w:vAlign w:val="center"/>
          </w:tcPr>
          <w:p w14:paraId="77CF5446"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Merge/>
            <w:vAlign w:val="center"/>
          </w:tcPr>
          <w:p w14:paraId="67E1096C"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3F336826"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r w:rsidR="00DD0FEE" w:rsidRPr="00EE5A60" w14:paraId="5C1E2409" w14:textId="77777777" w:rsidTr="002E569D">
        <w:trPr>
          <w:cantSplit/>
          <w:trHeight w:val="370"/>
        </w:trPr>
        <w:tc>
          <w:tcPr>
            <w:tcW w:w="1728" w:type="dxa"/>
            <w:vAlign w:val="center"/>
          </w:tcPr>
          <w:p w14:paraId="5CA5D2BE"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1980" w:type="dxa"/>
            <w:vAlign w:val="center"/>
          </w:tcPr>
          <w:p w14:paraId="6092A088" w14:textId="77777777" w:rsidR="00DD0FEE" w:rsidRPr="00EE5A60" w:rsidRDefault="00DD0FEE" w:rsidP="00DD0FEE">
            <w:pPr>
              <w:spacing w:after="0" w:line="240" w:lineRule="auto"/>
              <w:rPr>
                <w:rFonts w:ascii="Times New Roman" w:eastAsia="Times New Roman" w:hAnsi="Times New Roman" w:cs="Times New Roman"/>
                <w:sz w:val="20"/>
                <w:szCs w:val="20"/>
              </w:rPr>
            </w:pPr>
          </w:p>
        </w:tc>
        <w:tc>
          <w:tcPr>
            <w:tcW w:w="5002" w:type="dxa"/>
            <w:vAlign w:val="center"/>
          </w:tcPr>
          <w:p w14:paraId="7425759E" w14:textId="77777777" w:rsidR="00DD0FEE" w:rsidRPr="00EE5A60" w:rsidRDefault="00DD0FEE" w:rsidP="00DD0FEE">
            <w:pPr>
              <w:spacing w:after="0" w:line="240" w:lineRule="auto"/>
              <w:rPr>
                <w:rFonts w:ascii="Times New Roman" w:eastAsia="Times New Roman" w:hAnsi="Times New Roman" w:cs="Times New Roman"/>
                <w:sz w:val="20"/>
                <w:szCs w:val="20"/>
              </w:rPr>
            </w:pPr>
          </w:p>
        </w:tc>
      </w:tr>
    </w:tbl>
    <w:p w14:paraId="0B594E01" w14:textId="77777777" w:rsidR="00DD0FEE" w:rsidRPr="00EE5A60" w:rsidRDefault="00DD0FEE" w:rsidP="00DD0FEE">
      <w:pPr>
        <w:spacing w:after="0" w:line="240" w:lineRule="auto"/>
        <w:rPr>
          <w:rFonts w:ascii="Times New Roman" w:eastAsia="Times New Roman" w:hAnsi="Times New Roman" w:cs="Times New Roman"/>
          <w:b/>
          <w:sz w:val="20"/>
          <w:szCs w:val="20"/>
        </w:rPr>
      </w:pPr>
    </w:p>
    <w:p w14:paraId="7C1242F1" w14:textId="77777777" w:rsidR="00DD0FEE" w:rsidRPr="00EE5A60" w:rsidRDefault="00DD0FEE" w:rsidP="00DD0FEE">
      <w:pPr>
        <w:spacing w:after="0" w:line="240" w:lineRule="auto"/>
        <w:jc w:val="both"/>
        <w:rPr>
          <w:rFonts w:ascii="Times New Roman" w:eastAsia="Times New Roman" w:hAnsi="Times New Roman" w:cs="Times New Roman"/>
          <w:b/>
          <w:sz w:val="16"/>
          <w:szCs w:val="16"/>
        </w:rPr>
      </w:pPr>
      <w:r w:rsidRPr="00EE5A60">
        <w:rPr>
          <w:rFonts w:ascii="Times New Roman" w:eastAsia="Times New Roman" w:hAnsi="Times New Roman" w:cs="Times New Roman"/>
          <w:b/>
          <w:sz w:val="16"/>
          <w:szCs w:val="16"/>
        </w:rPr>
        <w:t>COPYRIGHT PROTECTED DOCUMENT</w:t>
      </w:r>
    </w:p>
    <w:p w14:paraId="639F1BCC" w14:textId="77777777" w:rsidR="00DD0FEE" w:rsidRPr="00EE5A60" w:rsidRDefault="00DD0FEE" w:rsidP="00DD0FEE">
      <w:pPr>
        <w:spacing w:after="0" w:line="240" w:lineRule="auto"/>
        <w:jc w:val="both"/>
        <w:rPr>
          <w:rFonts w:ascii="Times New Roman" w:eastAsia="Times New Roman" w:hAnsi="Times New Roman" w:cs="Times New Roman"/>
          <w:sz w:val="16"/>
          <w:szCs w:val="16"/>
        </w:rPr>
      </w:pPr>
    </w:p>
    <w:p w14:paraId="69FA51E0" w14:textId="7177B81D" w:rsidR="00DD0FEE" w:rsidRPr="00EE5A60" w:rsidRDefault="00DD0FEE" w:rsidP="00DD0FEE">
      <w:pPr>
        <w:spacing w:after="0" w:line="240" w:lineRule="auto"/>
        <w:jc w:val="both"/>
        <w:rPr>
          <w:rFonts w:ascii="Times New Roman" w:eastAsia="Times New Roman" w:hAnsi="Times New Roman" w:cs="Times New Roman"/>
          <w:sz w:val="16"/>
          <w:szCs w:val="16"/>
        </w:rPr>
      </w:pPr>
      <w:r w:rsidRPr="00EE5A60">
        <w:rPr>
          <w:rFonts w:ascii="Times New Roman" w:eastAsia="Times New Roman" w:hAnsi="Times New Roman" w:cs="Times New Roman"/>
          <w:sz w:val="16"/>
          <w:szCs w:val="16"/>
        </w:rPr>
        <w:t xml:space="preserve"> © ZABS </w:t>
      </w:r>
      <w:r w:rsidR="006231D7">
        <w:rPr>
          <w:rFonts w:ascii="Times New Roman" w:eastAsia="Times New Roman" w:hAnsi="Times New Roman" w:cs="Times New Roman"/>
          <w:sz w:val="16"/>
          <w:szCs w:val="16"/>
        </w:rPr>
        <w:t>2026</w:t>
      </w:r>
    </w:p>
    <w:p w14:paraId="4323E660" w14:textId="77777777" w:rsidR="00DD0FEE" w:rsidRPr="00EE5A60" w:rsidRDefault="00DD0FEE" w:rsidP="00DD0FEE">
      <w:pPr>
        <w:spacing w:after="0" w:line="240" w:lineRule="auto"/>
        <w:jc w:val="both"/>
        <w:rPr>
          <w:rFonts w:ascii="Times New Roman" w:eastAsia="Times New Roman" w:hAnsi="Times New Roman" w:cs="Times New Roman"/>
          <w:sz w:val="16"/>
          <w:szCs w:val="16"/>
        </w:rPr>
      </w:pPr>
    </w:p>
    <w:p w14:paraId="5349CF35" w14:textId="77777777" w:rsidR="00DD0FEE" w:rsidRPr="00EE5A60" w:rsidRDefault="00DD0FEE" w:rsidP="00DD0FEE">
      <w:pPr>
        <w:spacing w:after="0" w:line="240" w:lineRule="auto"/>
        <w:rPr>
          <w:rFonts w:ascii="Times New Roman" w:eastAsia="Times New Roman" w:hAnsi="Times New Roman" w:cs="Times New Roman"/>
          <w:b/>
          <w:sz w:val="28"/>
          <w:szCs w:val="28"/>
        </w:rPr>
      </w:pPr>
      <w:r w:rsidRPr="00EE5A60">
        <w:rPr>
          <w:rFonts w:ascii="Times New Roman" w:eastAsia="Times New Roman" w:hAnsi="Times New Roman" w:cs="Times New Roman"/>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519F1864" w14:textId="77777777" w:rsidR="00DD0FEE" w:rsidRPr="00EE5A60" w:rsidRDefault="00DD0FEE" w:rsidP="00DD0FEE">
      <w:pPr>
        <w:spacing w:after="0" w:line="240" w:lineRule="auto"/>
        <w:rPr>
          <w:rFonts w:ascii="Times New Roman" w:eastAsia="Times New Roman" w:hAnsi="Times New Roman" w:cs="Times New Roman"/>
          <w:b/>
          <w:sz w:val="28"/>
          <w:szCs w:val="28"/>
        </w:rPr>
      </w:pPr>
    </w:p>
    <w:p w14:paraId="5F77A2FF"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8"/>
          <w:szCs w:val="28"/>
        </w:rPr>
      </w:pPr>
      <w:r w:rsidRPr="00EE5A60">
        <w:rPr>
          <w:rFonts w:ascii="Times New Roman" w:eastAsia="Times New Roman" w:hAnsi="Times New Roman" w:cs="Times New Roman"/>
          <w:b/>
          <w:sz w:val="28"/>
          <w:szCs w:val="28"/>
        </w:rPr>
        <w:lastRenderedPageBreak/>
        <w:t>DATE OF PUBLICATION</w:t>
      </w:r>
    </w:p>
    <w:p w14:paraId="0BB4F558" w14:textId="77777777" w:rsidR="000A2983" w:rsidRPr="00EE5A60" w:rsidRDefault="000A2983" w:rsidP="000A2983">
      <w:pPr>
        <w:tabs>
          <w:tab w:val="left" w:pos="720"/>
          <w:tab w:val="left" w:pos="5647"/>
        </w:tabs>
        <w:spacing w:after="0" w:line="240" w:lineRule="auto"/>
        <w:jc w:val="both"/>
        <w:rPr>
          <w:rFonts w:ascii="Times New Roman" w:eastAsia="Times New Roman" w:hAnsi="Times New Roman" w:cs="Times New Roman"/>
          <w:sz w:val="20"/>
          <w:szCs w:val="24"/>
        </w:rPr>
      </w:pPr>
      <w:r w:rsidRPr="00EE5A60">
        <w:rPr>
          <w:rFonts w:ascii="Times New Roman" w:eastAsia="Times New Roman" w:hAnsi="Times New Roman" w:cs="Times New Roman"/>
          <w:sz w:val="20"/>
          <w:szCs w:val="24"/>
        </w:rPr>
        <w:tab/>
      </w:r>
    </w:p>
    <w:p w14:paraId="3834E93E"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r w:rsidRPr="00EE5A60">
        <w:rPr>
          <w:rFonts w:ascii="Times New Roman" w:eastAsia="Times New Roman" w:hAnsi="Times New Roman" w:cs="Times New Roman"/>
          <w:sz w:val="20"/>
          <w:szCs w:val="24"/>
        </w:rPr>
        <w:t xml:space="preserve">This Zambian Standard has been prepared and published under the authority of the Standards Council of the Zambia Bureau of Standards </w:t>
      </w:r>
      <w:r w:rsidR="002E444F" w:rsidRPr="00EE5A60">
        <w:rPr>
          <w:rFonts w:ascii="Times New Roman" w:eastAsia="Times New Roman" w:hAnsi="Times New Roman" w:cs="Times New Roman"/>
          <w:sz w:val="20"/>
          <w:szCs w:val="24"/>
        </w:rPr>
        <w:t>i</w:t>
      </w:r>
      <w:r w:rsidRPr="00EE5A60">
        <w:rPr>
          <w:rFonts w:ascii="Times New Roman" w:eastAsia="Times New Roman" w:hAnsi="Times New Roman" w:cs="Times New Roman"/>
          <w:sz w:val="20"/>
          <w:szCs w:val="24"/>
        </w:rPr>
        <w:t>n</w:t>
      </w:r>
      <w:r w:rsidR="002E444F" w:rsidRPr="00EE5A60">
        <w:rPr>
          <w:rFonts w:ascii="Times New Roman" w:eastAsia="Times New Roman" w:hAnsi="Times New Roman" w:cs="Times New Roman"/>
          <w:sz w:val="20"/>
          <w:szCs w:val="24"/>
        </w:rPr>
        <w:t xml:space="preserve"> 2018</w:t>
      </w:r>
    </w:p>
    <w:p w14:paraId="60E4B2CF"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p>
    <w:p w14:paraId="40AC8D62"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8"/>
          <w:szCs w:val="28"/>
        </w:rPr>
      </w:pPr>
      <w:r w:rsidRPr="00EE5A60">
        <w:rPr>
          <w:rFonts w:ascii="Times New Roman" w:eastAsia="Times New Roman" w:hAnsi="Times New Roman" w:cs="Times New Roman"/>
          <w:b/>
          <w:sz w:val="28"/>
          <w:szCs w:val="28"/>
        </w:rPr>
        <w:t>ZAMBIA BUREAU OF STANDARDS</w:t>
      </w:r>
    </w:p>
    <w:p w14:paraId="36B8CECE"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p>
    <w:p w14:paraId="6AE28562"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r w:rsidRPr="00EE5A60">
        <w:rPr>
          <w:rFonts w:ascii="Times New Roman" w:eastAsia="Times New Roman" w:hAnsi="Times New Roman" w:cs="Times New Roman"/>
          <w:sz w:val="20"/>
          <w:szCs w:val="24"/>
        </w:rPr>
        <w:t>The Zambia Bureau of Standards is the Statutory National Standards Body for Zambia established under an act of Parliament, the Standards Act, Cap 416 of 1994 of the Laws of Zambia for the preparation and promulgation of Zambian Standards.</w:t>
      </w:r>
    </w:p>
    <w:p w14:paraId="0F23E48F" w14:textId="77777777" w:rsidR="000A2983" w:rsidRPr="00EE5A60" w:rsidRDefault="000A2983" w:rsidP="000A2983">
      <w:pPr>
        <w:tabs>
          <w:tab w:val="left" w:pos="720"/>
        </w:tabs>
        <w:spacing w:after="0" w:line="240" w:lineRule="auto"/>
        <w:jc w:val="center"/>
        <w:rPr>
          <w:rFonts w:ascii="Times New Roman" w:eastAsia="Times New Roman" w:hAnsi="Times New Roman" w:cs="Times New Roman"/>
          <w:b/>
          <w:sz w:val="20"/>
          <w:szCs w:val="20"/>
        </w:rPr>
      </w:pPr>
    </w:p>
    <w:p w14:paraId="6F040169"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8"/>
          <w:szCs w:val="28"/>
        </w:rPr>
      </w:pPr>
      <w:r w:rsidRPr="00EE5A60">
        <w:rPr>
          <w:rFonts w:ascii="Times New Roman" w:eastAsia="Times New Roman" w:hAnsi="Times New Roman" w:cs="Times New Roman"/>
          <w:b/>
          <w:sz w:val="28"/>
          <w:szCs w:val="28"/>
        </w:rPr>
        <w:t>REVISION OF ZAMBIAN STANDARDS</w:t>
      </w:r>
    </w:p>
    <w:p w14:paraId="07B71395"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p>
    <w:p w14:paraId="1576E71D"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r w:rsidRPr="00EE5A60">
        <w:rPr>
          <w:rFonts w:ascii="Times New Roman" w:eastAsia="Times New Roman" w:hAnsi="Times New Roman" w:cs="Times New Roman"/>
          <w:sz w:val="20"/>
          <w:szCs w:val="24"/>
        </w:rPr>
        <w:t>Zambian Standards are revised, when necessary, by the issue of either amendments or of revised editions. It is important that users of Zambian standards should ascertain that they are in possession of the latest amendments or editions.</w:t>
      </w:r>
    </w:p>
    <w:p w14:paraId="0D8D0EEB"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p>
    <w:p w14:paraId="7781F681"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8"/>
          <w:szCs w:val="28"/>
        </w:rPr>
      </w:pPr>
      <w:r w:rsidRPr="00EE5A60">
        <w:rPr>
          <w:rFonts w:ascii="Times New Roman" w:eastAsia="Times New Roman" w:hAnsi="Times New Roman" w:cs="Times New Roman"/>
          <w:b/>
          <w:sz w:val="28"/>
          <w:szCs w:val="28"/>
        </w:rPr>
        <w:t>CONTRACT REQUIREMENTS</w:t>
      </w:r>
    </w:p>
    <w:p w14:paraId="4FDAA85A"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bCs/>
          <w:sz w:val="20"/>
          <w:szCs w:val="24"/>
        </w:rPr>
      </w:pPr>
    </w:p>
    <w:p w14:paraId="12795758"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r w:rsidRPr="00EE5A60">
        <w:rPr>
          <w:rFonts w:ascii="Times New Roman" w:eastAsia="Times New Roman" w:hAnsi="Times New Roman" w:cs="Times New Roman"/>
          <w:sz w:val="20"/>
          <w:szCs w:val="24"/>
        </w:rPr>
        <w:t>A Zambian standard does not purport to include all the necessary provisions of a contract. Users of Zambian standards are responsible for their correct application.</w:t>
      </w:r>
    </w:p>
    <w:p w14:paraId="54188BDB"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4"/>
        </w:rPr>
      </w:pPr>
    </w:p>
    <w:p w14:paraId="4CBA35F0"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8"/>
          <w:szCs w:val="28"/>
        </w:rPr>
      </w:pPr>
      <w:r w:rsidRPr="00EE5A60">
        <w:rPr>
          <w:rFonts w:ascii="Times New Roman" w:eastAsia="Times New Roman" w:hAnsi="Times New Roman" w:cs="Times New Roman"/>
          <w:b/>
          <w:sz w:val="28"/>
          <w:szCs w:val="28"/>
        </w:rPr>
        <w:t>TECHNICAL COMMITTEE RESPONSIBLE</w:t>
      </w:r>
    </w:p>
    <w:p w14:paraId="1EB408D0"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bCs/>
          <w:sz w:val="20"/>
          <w:szCs w:val="20"/>
        </w:rPr>
      </w:pPr>
    </w:p>
    <w:p w14:paraId="7BC2D81E" w14:textId="77777777" w:rsidR="001C116E" w:rsidRPr="00EE5A60" w:rsidRDefault="001C116E"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Paints, Adhesives and Va</w:t>
      </w:r>
      <w:r w:rsidR="007E09CE" w:rsidRPr="00EE5A60">
        <w:rPr>
          <w:rFonts w:ascii="Times New Roman" w:eastAsia="Times New Roman" w:hAnsi="Times New Roman" w:cs="Times New Roman"/>
          <w:spacing w:val="-2"/>
          <w:sz w:val="20"/>
          <w:szCs w:val="20"/>
        </w:rPr>
        <w:t>rnishes Technical Committee (TC 4</w:t>
      </w:r>
      <w:r w:rsidRPr="00EE5A60">
        <w:rPr>
          <w:rFonts w:ascii="Times New Roman" w:eastAsia="Times New Roman" w:hAnsi="Times New Roman" w:cs="Times New Roman"/>
          <w:spacing w:val="-2"/>
          <w:sz w:val="20"/>
          <w:szCs w:val="20"/>
        </w:rPr>
        <w:t>/6) upon which the following organizations were represented undertook the preparation of this Zambian Standard:</w:t>
      </w:r>
    </w:p>
    <w:p w14:paraId="7CE9FED1" w14:textId="77777777" w:rsidR="001C116E" w:rsidRPr="00EE5A60" w:rsidRDefault="001C116E"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4083916" w14:textId="287D9FCD" w:rsidR="00EE5A60" w:rsidRDefault="00EE5A60"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Zambia Association of Consumers</w:t>
      </w:r>
    </w:p>
    <w:p w14:paraId="465B2299" w14:textId="1B6A0513" w:rsidR="00456ABA" w:rsidRPr="00EE5A60" w:rsidRDefault="00456ABA"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Zambia Compulsory Standards Agency</w:t>
      </w:r>
    </w:p>
    <w:p w14:paraId="215780C1" w14:textId="77777777" w:rsidR="001C116E" w:rsidRPr="00EE5A60" w:rsidRDefault="00E5596E"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Zambia Bureau of Standards</w:t>
      </w:r>
    </w:p>
    <w:p w14:paraId="34F3382B" w14:textId="77777777" w:rsidR="001C116E" w:rsidRDefault="001C116E"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174B092"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513B828"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13CF3D6"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CDCF5C0"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EEE535B"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1EED790"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A2F552E"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D5B1FA6"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7C2644D" w14:textId="77777777" w:rsidR="006231D7"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4901674" w14:textId="77777777" w:rsidR="006231D7" w:rsidRPr="00EE5A60" w:rsidRDefault="006231D7" w:rsidP="001C116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1BE8B1B"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35EB8192"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26D69422"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10FDAAE1"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6E913B00" w14:textId="77777777" w:rsidR="000A2983" w:rsidRPr="00EE5A60" w:rsidRDefault="000A2983" w:rsidP="000A2983">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49150DB"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0"/>
        </w:rPr>
      </w:pPr>
      <w:r w:rsidRPr="00EE5A60">
        <w:rPr>
          <w:rFonts w:ascii="Times New Roman" w:eastAsia="Times New Roman" w:hAnsi="Times New Roman" w:cs="Times New Roman"/>
          <w:b/>
          <w:sz w:val="20"/>
          <w:szCs w:val="20"/>
        </w:rPr>
        <w:t>Zambia Bureau of Standards</w:t>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t xml:space="preserve">Email: </w:t>
      </w:r>
      <w:hyperlink r:id="rId14" w:history="1">
        <w:r w:rsidRPr="00EE5A60">
          <w:rPr>
            <w:rFonts w:ascii="Times New Roman" w:hAnsi="Times New Roman" w:cs="Times New Roman"/>
            <w:color w:val="0563C1" w:themeColor="hyperlink"/>
            <w:sz w:val="20"/>
            <w:szCs w:val="20"/>
            <w:u w:val="single"/>
          </w:rPr>
          <w:t>zabs@zamnet.zm</w:t>
        </w:r>
      </w:hyperlink>
      <w:r w:rsidRPr="00EE5A60">
        <w:rPr>
          <w:rFonts w:ascii="Times New Roman" w:eastAsia="Times New Roman" w:hAnsi="Times New Roman" w:cs="Times New Roman"/>
          <w:b/>
          <w:sz w:val="20"/>
          <w:szCs w:val="20"/>
        </w:rPr>
        <w:t xml:space="preserve"> or </w:t>
      </w:r>
      <w:hyperlink r:id="rId15" w:history="1">
        <w:r w:rsidRPr="00EE5A60">
          <w:rPr>
            <w:rFonts w:ascii="Times New Roman" w:hAnsi="Times New Roman" w:cs="Times New Roman"/>
            <w:color w:val="0563C1" w:themeColor="hyperlink"/>
            <w:sz w:val="20"/>
            <w:szCs w:val="20"/>
            <w:u w:val="single"/>
          </w:rPr>
          <w:t>infozabs@zamnet.zm</w:t>
        </w:r>
      </w:hyperlink>
      <w:r w:rsidRPr="00EE5A60">
        <w:rPr>
          <w:rFonts w:ascii="Times New Roman" w:eastAsia="Times New Roman" w:hAnsi="Times New Roman" w:cs="Times New Roman"/>
          <w:b/>
          <w:sz w:val="20"/>
          <w:szCs w:val="20"/>
        </w:rPr>
        <w:t xml:space="preserve"> </w:t>
      </w:r>
    </w:p>
    <w:p w14:paraId="65D7C416"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0"/>
          <w:szCs w:val="20"/>
        </w:rPr>
      </w:pPr>
      <w:r w:rsidRPr="00EE5A60">
        <w:rPr>
          <w:rFonts w:ascii="Times New Roman" w:eastAsia="Times New Roman" w:hAnsi="Times New Roman" w:cs="Times New Roman"/>
          <w:b/>
          <w:sz w:val="20"/>
          <w:szCs w:val="20"/>
        </w:rPr>
        <w:t>Lechwe House</w:t>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r>
      <w:r w:rsidRPr="00EE5A60">
        <w:rPr>
          <w:rFonts w:ascii="Times New Roman" w:eastAsia="Times New Roman" w:hAnsi="Times New Roman" w:cs="Times New Roman"/>
          <w:b/>
          <w:sz w:val="20"/>
          <w:szCs w:val="20"/>
        </w:rPr>
        <w:tab/>
        <w:t xml:space="preserve">Website: </w:t>
      </w:r>
      <w:hyperlink r:id="rId16" w:history="1">
        <w:r w:rsidRPr="00EE5A60">
          <w:rPr>
            <w:rFonts w:ascii="Times New Roman" w:hAnsi="Times New Roman" w:cs="Times New Roman"/>
            <w:color w:val="0563C1" w:themeColor="hyperlink"/>
            <w:sz w:val="20"/>
            <w:szCs w:val="20"/>
            <w:u w:val="single"/>
          </w:rPr>
          <w:t>www.zabs.org.zm</w:t>
        </w:r>
      </w:hyperlink>
      <w:r w:rsidRPr="00EE5A60">
        <w:rPr>
          <w:rFonts w:ascii="Times New Roman" w:eastAsia="Times New Roman" w:hAnsi="Times New Roman" w:cs="Times New Roman"/>
          <w:b/>
          <w:sz w:val="20"/>
          <w:szCs w:val="20"/>
        </w:rPr>
        <w:t xml:space="preserve"> </w:t>
      </w:r>
    </w:p>
    <w:p w14:paraId="218A7ABA"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0"/>
          <w:szCs w:val="20"/>
        </w:rPr>
      </w:pPr>
      <w:r w:rsidRPr="00EE5A60">
        <w:rPr>
          <w:rFonts w:ascii="Times New Roman" w:eastAsia="Times New Roman" w:hAnsi="Times New Roman" w:cs="Times New Roman"/>
          <w:b/>
          <w:sz w:val="20"/>
          <w:szCs w:val="20"/>
        </w:rPr>
        <w:t>Freedom Way South-end</w:t>
      </w:r>
    </w:p>
    <w:p w14:paraId="5892F947"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0"/>
          <w:szCs w:val="20"/>
        </w:rPr>
      </w:pPr>
      <w:r w:rsidRPr="00EE5A60">
        <w:rPr>
          <w:rFonts w:ascii="Times New Roman" w:eastAsia="Times New Roman" w:hAnsi="Times New Roman" w:cs="Times New Roman"/>
          <w:b/>
          <w:sz w:val="20"/>
          <w:szCs w:val="20"/>
        </w:rPr>
        <w:t>P.O. Box 50259</w:t>
      </w:r>
    </w:p>
    <w:p w14:paraId="1971EC1E"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sz w:val="20"/>
          <w:szCs w:val="20"/>
        </w:rPr>
      </w:pPr>
      <w:r w:rsidRPr="00EE5A60">
        <w:rPr>
          <w:rFonts w:ascii="Times New Roman" w:eastAsia="Times New Roman" w:hAnsi="Times New Roman" w:cs="Times New Roman"/>
          <w:b/>
          <w:sz w:val="20"/>
          <w:szCs w:val="20"/>
        </w:rPr>
        <w:t>Lusaka</w:t>
      </w:r>
    </w:p>
    <w:p w14:paraId="427BEDC6" w14:textId="77777777" w:rsidR="006948E5" w:rsidRPr="00EE5A60" w:rsidRDefault="006948E5" w:rsidP="000A2983">
      <w:pPr>
        <w:tabs>
          <w:tab w:val="left" w:pos="720"/>
        </w:tabs>
        <w:spacing w:after="0" w:line="240" w:lineRule="auto"/>
        <w:jc w:val="both"/>
        <w:rPr>
          <w:rFonts w:ascii="Times New Roman" w:eastAsia="Times New Roman" w:hAnsi="Times New Roman" w:cs="Times New Roman"/>
          <w:b/>
          <w:sz w:val="20"/>
          <w:szCs w:val="20"/>
        </w:rPr>
      </w:pPr>
    </w:p>
    <w:bookmarkStart w:id="2" w:name="_Toc416770534" w:displacedByCustomXml="next"/>
    <w:bookmarkStart w:id="3" w:name="_Toc410641438" w:displacedByCustomXml="next"/>
    <w:sdt>
      <w:sdtPr>
        <w:rPr>
          <w:rFonts w:ascii="Times New Roman" w:eastAsia="Times New Roman" w:hAnsi="Times New Roman" w:cs="Times New Roman"/>
          <w:sz w:val="20"/>
          <w:szCs w:val="20"/>
        </w:rPr>
        <w:id w:val="-1441521987"/>
        <w:docPartObj>
          <w:docPartGallery w:val="Table of Contents"/>
          <w:docPartUnique/>
        </w:docPartObj>
      </w:sdtPr>
      <w:sdtEndPr/>
      <w:sdtContent>
        <w:p w14:paraId="275DAB95" w14:textId="77777777" w:rsidR="000A2983" w:rsidRPr="00EE5A60" w:rsidRDefault="000A2983" w:rsidP="0024271A">
          <w:pPr>
            <w:keepNext/>
            <w:keepLines/>
            <w:tabs>
              <w:tab w:val="center" w:pos="4493"/>
            </w:tabs>
            <w:spacing w:before="480" w:after="0" w:line="276" w:lineRule="auto"/>
            <w:jc w:val="both"/>
            <w:rPr>
              <w:rFonts w:ascii="Times New Roman" w:eastAsiaTheme="majorEastAsia" w:hAnsi="Times New Roman" w:cs="Times New Roman"/>
              <w:b/>
              <w:bCs/>
              <w:color w:val="000000" w:themeColor="text1"/>
              <w:sz w:val="28"/>
              <w:szCs w:val="28"/>
              <w:lang w:eastAsia="ja-JP"/>
            </w:rPr>
          </w:pPr>
          <w:r w:rsidRPr="00EE5A60">
            <w:rPr>
              <w:rFonts w:ascii="Times New Roman" w:eastAsiaTheme="majorEastAsia" w:hAnsi="Times New Roman" w:cs="Times New Roman"/>
              <w:b/>
              <w:bCs/>
              <w:color w:val="000000" w:themeColor="text1"/>
              <w:sz w:val="28"/>
              <w:szCs w:val="28"/>
              <w:lang w:eastAsia="ja-JP"/>
            </w:rPr>
            <w:t>CONTENTS</w:t>
          </w:r>
          <w:r w:rsidR="0024271A" w:rsidRPr="00EE5A60">
            <w:rPr>
              <w:rFonts w:ascii="Times New Roman" w:eastAsiaTheme="majorEastAsia" w:hAnsi="Times New Roman" w:cs="Times New Roman"/>
              <w:b/>
              <w:bCs/>
              <w:color w:val="000000" w:themeColor="text1"/>
              <w:sz w:val="28"/>
              <w:szCs w:val="28"/>
              <w:lang w:eastAsia="ja-JP"/>
            </w:rPr>
            <w:tab/>
          </w:r>
        </w:p>
        <w:p w14:paraId="4F8C471F" w14:textId="77777777" w:rsidR="000A2983" w:rsidRPr="00EE5A60" w:rsidRDefault="000A2983" w:rsidP="000A2983">
          <w:pPr>
            <w:spacing w:after="0" w:line="240" w:lineRule="auto"/>
            <w:jc w:val="both"/>
            <w:rPr>
              <w:rFonts w:ascii="Times New Roman" w:eastAsia="Times New Roman" w:hAnsi="Times New Roman" w:cs="Times New Roman"/>
              <w:sz w:val="20"/>
              <w:szCs w:val="20"/>
              <w:lang w:eastAsia="ja-JP"/>
            </w:rPr>
          </w:pPr>
        </w:p>
        <w:p w14:paraId="539161DA" w14:textId="138144E2" w:rsidR="00166C81" w:rsidRPr="00EE5A60" w:rsidRDefault="000A2983">
          <w:pPr>
            <w:pStyle w:val="TOC3"/>
            <w:tabs>
              <w:tab w:val="right" w:leader="dot" w:pos="8976"/>
            </w:tabs>
            <w:rPr>
              <w:rFonts w:ascii="Times New Roman" w:hAnsi="Times New Roman" w:cs="Times New Roman"/>
            </w:rPr>
          </w:pPr>
          <w:r w:rsidRPr="00EE5A60">
            <w:rPr>
              <w:rFonts w:ascii="Times New Roman" w:hAnsi="Times New Roman" w:cs="Times New Roman"/>
              <w:sz w:val="24"/>
              <w:szCs w:val="24"/>
            </w:rPr>
            <w:fldChar w:fldCharType="begin"/>
          </w:r>
          <w:r w:rsidRPr="00EE5A60">
            <w:rPr>
              <w:rFonts w:ascii="Times New Roman" w:hAnsi="Times New Roman" w:cs="Times New Roman"/>
              <w:sz w:val="24"/>
              <w:szCs w:val="24"/>
            </w:rPr>
            <w:instrText xml:space="preserve"> TOC \o "1-3" \h \z \u </w:instrText>
          </w:r>
          <w:r w:rsidRPr="00EE5A60">
            <w:rPr>
              <w:rFonts w:ascii="Times New Roman" w:hAnsi="Times New Roman" w:cs="Times New Roman"/>
              <w:sz w:val="24"/>
              <w:szCs w:val="24"/>
            </w:rPr>
            <w:fldChar w:fldCharType="separate"/>
          </w:r>
          <w:hyperlink w:anchor="_Toc52263547" w:history="1">
            <w:r w:rsidR="00166C81" w:rsidRPr="00EE5A60">
              <w:rPr>
                <w:rStyle w:val="Hyperlink"/>
                <w:rFonts w:ascii="Times New Roman" w:eastAsia="Times New Roman" w:hAnsi="Times New Roman" w:cs="Times New Roman"/>
                <w:b/>
                <w:bCs/>
              </w:rPr>
              <w:t>AMENDMENTS ISSUED SINCE PUBLICATIONS</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_Toc52263547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i</w:t>
            </w:r>
            <w:r w:rsidR="00166C81" w:rsidRPr="00EE5A60">
              <w:rPr>
                <w:rFonts w:ascii="Times New Roman" w:hAnsi="Times New Roman" w:cs="Times New Roman"/>
                <w:webHidden/>
              </w:rPr>
              <w:fldChar w:fldCharType="end"/>
            </w:r>
          </w:hyperlink>
        </w:p>
        <w:p w14:paraId="0B63D020" w14:textId="7BD0BD67" w:rsidR="00166C81" w:rsidRPr="00EE5A60" w:rsidRDefault="00902F1C">
          <w:pPr>
            <w:pStyle w:val="TOC1"/>
            <w:tabs>
              <w:tab w:val="right" w:leader="dot" w:pos="8976"/>
            </w:tabs>
            <w:rPr>
              <w:rFonts w:ascii="Times New Roman" w:eastAsiaTheme="minorEastAsia" w:hAnsi="Times New Roman" w:cs="Times New Roman"/>
            </w:rPr>
          </w:pPr>
          <w:hyperlink w:anchor="_Toc52263548" w:history="1">
            <w:r w:rsidR="00166C81" w:rsidRPr="00EE5A60">
              <w:rPr>
                <w:rStyle w:val="Hyperlink"/>
                <w:rFonts w:ascii="Times New Roman" w:eastAsiaTheme="majorEastAsia" w:hAnsi="Times New Roman" w:cs="Times New Roman"/>
                <w:b/>
                <w:bCs/>
                <w:kern w:val="32"/>
              </w:rPr>
              <w:t>FOREWORD</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_Toc52263548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iv</w:t>
            </w:r>
            <w:r w:rsidR="00166C81" w:rsidRPr="00EE5A60">
              <w:rPr>
                <w:rFonts w:ascii="Times New Roman" w:hAnsi="Times New Roman" w:cs="Times New Roman"/>
                <w:webHidden/>
              </w:rPr>
              <w:fldChar w:fldCharType="end"/>
            </w:r>
          </w:hyperlink>
        </w:p>
        <w:p w14:paraId="0F340CA2" w14:textId="03071603" w:rsidR="00166C81" w:rsidRPr="00EE5A60" w:rsidRDefault="00902F1C">
          <w:pPr>
            <w:pStyle w:val="TOC1"/>
            <w:tabs>
              <w:tab w:val="right" w:leader="dot" w:pos="8976"/>
            </w:tabs>
            <w:rPr>
              <w:rFonts w:ascii="Times New Roman" w:eastAsiaTheme="minorEastAsia" w:hAnsi="Times New Roman" w:cs="Times New Roman"/>
            </w:rPr>
          </w:pPr>
          <w:hyperlink w:anchor="_Toc52263549" w:history="1">
            <w:r w:rsidR="00166C81" w:rsidRPr="00EE5A60">
              <w:rPr>
                <w:rStyle w:val="Hyperlink"/>
                <w:rFonts w:ascii="Times New Roman" w:eastAsia="Times New Roman" w:hAnsi="Times New Roman" w:cs="Times New Roman"/>
                <w:b/>
                <w:bCs/>
                <w:kern w:val="32"/>
              </w:rPr>
              <w:t>ACKNOWLEDGEMENT</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_Toc52263549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iv</w:t>
            </w:r>
            <w:r w:rsidR="00166C81" w:rsidRPr="00EE5A60">
              <w:rPr>
                <w:rFonts w:ascii="Times New Roman" w:hAnsi="Times New Roman" w:cs="Times New Roman"/>
                <w:webHidden/>
              </w:rPr>
              <w:fldChar w:fldCharType="end"/>
            </w:r>
          </w:hyperlink>
        </w:p>
        <w:p w14:paraId="5AD54E62" w14:textId="6802845B" w:rsidR="00166C81" w:rsidRPr="00EE5A60" w:rsidRDefault="00902F1C">
          <w:pPr>
            <w:pStyle w:val="TOC1"/>
            <w:tabs>
              <w:tab w:val="left" w:pos="440"/>
              <w:tab w:val="right" w:leader="dot" w:pos="8976"/>
            </w:tabs>
            <w:rPr>
              <w:rFonts w:ascii="Times New Roman" w:eastAsiaTheme="minorEastAsia" w:hAnsi="Times New Roman" w:cs="Times New Roman"/>
            </w:rPr>
          </w:pPr>
          <w:hyperlink w:anchor="_Toc52263550" w:history="1">
            <w:r w:rsidR="00166C81" w:rsidRPr="00EE5A60">
              <w:rPr>
                <w:rStyle w:val="Hyperlink"/>
                <w:rFonts w:ascii="Times New Roman" w:eastAsiaTheme="majorEastAsia" w:hAnsi="Times New Roman" w:cs="Times New Roman"/>
                <w:b/>
                <w:bCs/>
                <w:kern w:val="32"/>
              </w:rPr>
              <w:t>1</w:t>
            </w:r>
            <w:r w:rsidR="00166C81" w:rsidRPr="00EE5A60">
              <w:rPr>
                <w:rFonts w:ascii="Times New Roman" w:eastAsiaTheme="minorEastAsia" w:hAnsi="Times New Roman" w:cs="Times New Roman"/>
              </w:rPr>
              <w:tab/>
            </w:r>
            <w:r w:rsidR="00166C81" w:rsidRPr="00EE5A60">
              <w:rPr>
                <w:rStyle w:val="Hyperlink"/>
                <w:rFonts w:ascii="Times New Roman" w:eastAsiaTheme="majorEastAsia" w:hAnsi="Times New Roman" w:cs="Times New Roman"/>
                <w:b/>
                <w:bCs/>
                <w:kern w:val="32"/>
              </w:rPr>
              <w:t>SCOPE</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_Toc52263550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1</w:t>
            </w:r>
            <w:r w:rsidR="00166C81" w:rsidRPr="00EE5A60">
              <w:rPr>
                <w:rFonts w:ascii="Times New Roman" w:hAnsi="Times New Roman" w:cs="Times New Roman"/>
                <w:webHidden/>
              </w:rPr>
              <w:fldChar w:fldCharType="end"/>
            </w:r>
          </w:hyperlink>
        </w:p>
        <w:p w14:paraId="442CF3E5" w14:textId="68EAFC71" w:rsidR="00166C81" w:rsidRPr="00EE5A60" w:rsidRDefault="00902F1C">
          <w:pPr>
            <w:pStyle w:val="TOC1"/>
            <w:tabs>
              <w:tab w:val="left" w:pos="440"/>
              <w:tab w:val="right" w:leader="dot" w:pos="8976"/>
            </w:tabs>
            <w:rPr>
              <w:rFonts w:ascii="Times New Roman" w:eastAsiaTheme="minorEastAsia" w:hAnsi="Times New Roman" w:cs="Times New Roman"/>
            </w:rPr>
          </w:pPr>
          <w:hyperlink w:anchor="_Toc52263551" w:history="1">
            <w:r w:rsidR="00166C81" w:rsidRPr="00EE5A60">
              <w:rPr>
                <w:rStyle w:val="Hyperlink"/>
                <w:rFonts w:ascii="Times New Roman" w:eastAsia="Times New Roman" w:hAnsi="Times New Roman" w:cs="Times New Roman"/>
                <w:b/>
                <w:bCs/>
                <w:kern w:val="32"/>
              </w:rPr>
              <w:t>2</w:t>
            </w:r>
            <w:r w:rsidR="00166C81" w:rsidRPr="00EE5A60">
              <w:rPr>
                <w:rFonts w:ascii="Times New Roman" w:eastAsiaTheme="minorEastAsia" w:hAnsi="Times New Roman" w:cs="Times New Roman"/>
              </w:rPr>
              <w:tab/>
            </w:r>
            <w:r w:rsidR="00166C81" w:rsidRPr="00EE5A60">
              <w:rPr>
                <w:rStyle w:val="Hyperlink"/>
                <w:rFonts w:ascii="Times New Roman" w:eastAsia="Times New Roman" w:hAnsi="Times New Roman" w:cs="Times New Roman"/>
                <w:b/>
                <w:bCs/>
                <w:kern w:val="32"/>
              </w:rPr>
              <w:t>NORMATIVE REFERENCES</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_Toc52263551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1</w:t>
            </w:r>
            <w:r w:rsidR="00166C81" w:rsidRPr="00EE5A60">
              <w:rPr>
                <w:rFonts w:ascii="Times New Roman" w:hAnsi="Times New Roman" w:cs="Times New Roman"/>
                <w:webHidden/>
              </w:rPr>
              <w:fldChar w:fldCharType="end"/>
            </w:r>
          </w:hyperlink>
        </w:p>
        <w:p w14:paraId="0B95806C" w14:textId="441C5F65" w:rsidR="00166C81" w:rsidRPr="00EE5A60" w:rsidRDefault="00902F1C">
          <w:pPr>
            <w:pStyle w:val="TOC1"/>
            <w:tabs>
              <w:tab w:val="left" w:pos="440"/>
              <w:tab w:val="right" w:leader="dot" w:pos="8976"/>
            </w:tabs>
            <w:rPr>
              <w:rFonts w:ascii="Times New Roman" w:eastAsiaTheme="minorEastAsia" w:hAnsi="Times New Roman" w:cs="Times New Roman"/>
            </w:rPr>
          </w:pPr>
          <w:hyperlink w:anchor="_Toc52263552" w:history="1">
            <w:r w:rsidR="00166C81" w:rsidRPr="00EE5A60">
              <w:rPr>
                <w:rStyle w:val="Hyperlink"/>
                <w:rFonts w:ascii="Times New Roman" w:eastAsia="Times New Roman" w:hAnsi="Times New Roman" w:cs="Times New Roman"/>
                <w:b/>
                <w:spacing w:val="-2"/>
              </w:rPr>
              <w:t>3</w:t>
            </w:r>
            <w:r w:rsidR="00166C81" w:rsidRPr="00EE5A60">
              <w:rPr>
                <w:rFonts w:ascii="Times New Roman" w:eastAsiaTheme="minorEastAsia" w:hAnsi="Times New Roman" w:cs="Times New Roman"/>
              </w:rPr>
              <w:tab/>
            </w:r>
            <w:r w:rsidR="00166C81" w:rsidRPr="00EE5A60">
              <w:rPr>
                <w:rStyle w:val="Hyperlink"/>
                <w:rFonts w:ascii="Times New Roman" w:eastAsia="Times New Roman" w:hAnsi="Times New Roman" w:cs="Times New Roman"/>
                <w:b/>
              </w:rPr>
              <w:t>COMPOSITION</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_Toc52263552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2</w:t>
            </w:r>
            <w:r w:rsidR="00166C81" w:rsidRPr="00EE5A60">
              <w:rPr>
                <w:rFonts w:ascii="Times New Roman" w:hAnsi="Times New Roman" w:cs="Times New Roman"/>
                <w:webHidden/>
              </w:rPr>
              <w:fldChar w:fldCharType="end"/>
            </w:r>
          </w:hyperlink>
        </w:p>
        <w:p w14:paraId="016C55C0" w14:textId="662C37F6" w:rsidR="00166C81" w:rsidRPr="00EE5A60" w:rsidRDefault="00902F1C">
          <w:pPr>
            <w:pStyle w:val="TOC1"/>
            <w:tabs>
              <w:tab w:val="left" w:pos="440"/>
              <w:tab w:val="right" w:leader="dot" w:pos="8976"/>
            </w:tabs>
            <w:rPr>
              <w:rFonts w:ascii="Times New Roman" w:eastAsiaTheme="minorEastAsia" w:hAnsi="Times New Roman" w:cs="Times New Roman"/>
            </w:rPr>
          </w:pPr>
          <w:hyperlink w:anchor="_Toc52263553" w:history="1">
            <w:r w:rsidR="00166C81" w:rsidRPr="00EE5A60">
              <w:rPr>
                <w:rStyle w:val="Hyperlink"/>
                <w:rFonts w:ascii="Times New Roman" w:eastAsia="Times New Roman" w:hAnsi="Times New Roman" w:cs="Times New Roman"/>
                <w:b/>
              </w:rPr>
              <w:t>4</w:t>
            </w:r>
            <w:r w:rsidR="00166C81" w:rsidRPr="00EE5A60">
              <w:rPr>
                <w:rFonts w:ascii="Times New Roman" w:eastAsiaTheme="minorEastAsia" w:hAnsi="Times New Roman" w:cs="Times New Roman"/>
              </w:rPr>
              <w:tab/>
            </w:r>
            <w:r w:rsidR="00166C81" w:rsidRPr="00EE5A60">
              <w:rPr>
                <w:rStyle w:val="Hyperlink"/>
                <w:rFonts w:ascii="Times New Roman" w:eastAsia="Times New Roman" w:hAnsi="Times New Roman" w:cs="Times New Roman"/>
                <w:b/>
              </w:rPr>
              <w:t>REQUIREMENTS</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_Toc52263553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2</w:t>
            </w:r>
            <w:r w:rsidR="00166C81" w:rsidRPr="00EE5A60">
              <w:rPr>
                <w:rFonts w:ascii="Times New Roman" w:hAnsi="Times New Roman" w:cs="Times New Roman"/>
                <w:webHidden/>
              </w:rPr>
              <w:fldChar w:fldCharType="end"/>
            </w:r>
          </w:hyperlink>
        </w:p>
        <w:p w14:paraId="3422682A" w14:textId="4463E422" w:rsidR="00166C81" w:rsidRPr="00EE5A60" w:rsidRDefault="00902F1C">
          <w:pPr>
            <w:pStyle w:val="TOC1"/>
            <w:tabs>
              <w:tab w:val="left" w:pos="440"/>
              <w:tab w:val="right" w:leader="dot" w:pos="8976"/>
            </w:tabs>
            <w:rPr>
              <w:rFonts w:ascii="Times New Roman" w:eastAsiaTheme="minorEastAsia" w:hAnsi="Times New Roman" w:cs="Times New Roman"/>
            </w:rPr>
          </w:pPr>
          <w:hyperlink w:anchor="_Toc52263554" w:history="1">
            <w:r w:rsidR="00166C81" w:rsidRPr="00EE5A60">
              <w:rPr>
                <w:rStyle w:val="Hyperlink"/>
                <w:rFonts w:ascii="Times New Roman" w:eastAsia="Times New Roman" w:hAnsi="Times New Roman" w:cs="Times New Roman"/>
                <w:b/>
                <w:bCs/>
                <w:spacing w:val="-3"/>
              </w:rPr>
              <w:t>5</w:t>
            </w:r>
            <w:r w:rsidR="00166C81" w:rsidRPr="00EE5A60">
              <w:rPr>
                <w:rFonts w:ascii="Times New Roman" w:eastAsiaTheme="minorEastAsia" w:hAnsi="Times New Roman" w:cs="Times New Roman"/>
              </w:rPr>
              <w:tab/>
            </w:r>
            <w:r w:rsidR="00166C81" w:rsidRPr="00EE5A60">
              <w:rPr>
                <w:rStyle w:val="Hyperlink"/>
                <w:rFonts w:ascii="Times New Roman" w:eastAsiaTheme="majorEastAsia" w:hAnsi="Times New Roman" w:cs="Times New Roman"/>
                <w:b/>
                <w:spacing w:val="-10"/>
                <w:kern w:val="28"/>
              </w:rPr>
              <w:t>SAMPLING</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_Toc52263554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6</w:t>
            </w:r>
            <w:r w:rsidR="00166C81" w:rsidRPr="00EE5A60">
              <w:rPr>
                <w:rFonts w:ascii="Times New Roman" w:hAnsi="Times New Roman" w:cs="Times New Roman"/>
                <w:webHidden/>
              </w:rPr>
              <w:fldChar w:fldCharType="end"/>
            </w:r>
          </w:hyperlink>
        </w:p>
        <w:p w14:paraId="2702DCB1" w14:textId="26756C6D" w:rsidR="00166C81" w:rsidRPr="00EE5A60" w:rsidRDefault="00902F1C">
          <w:pPr>
            <w:pStyle w:val="TOC1"/>
            <w:tabs>
              <w:tab w:val="left" w:pos="440"/>
              <w:tab w:val="right" w:leader="dot" w:pos="8976"/>
            </w:tabs>
            <w:rPr>
              <w:rFonts w:ascii="Times New Roman" w:eastAsiaTheme="minorEastAsia" w:hAnsi="Times New Roman" w:cs="Times New Roman"/>
            </w:rPr>
          </w:pPr>
          <w:hyperlink w:anchor="_Toc52263555" w:history="1">
            <w:r w:rsidR="00166C81" w:rsidRPr="00EE5A60">
              <w:rPr>
                <w:rStyle w:val="Hyperlink"/>
                <w:rFonts w:ascii="Times New Roman" w:eastAsia="Times New Roman" w:hAnsi="Times New Roman" w:cs="Times New Roman"/>
                <w:b/>
              </w:rPr>
              <w:t>6</w:t>
            </w:r>
            <w:r w:rsidR="00166C81" w:rsidRPr="00EE5A60">
              <w:rPr>
                <w:rFonts w:ascii="Times New Roman" w:eastAsiaTheme="minorEastAsia" w:hAnsi="Times New Roman" w:cs="Times New Roman"/>
              </w:rPr>
              <w:tab/>
            </w:r>
            <w:r w:rsidR="00166C81" w:rsidRPr="00EE5A60">
              <w:rPr>
                <w:rStyle w:val="Hyperlink"/>
                <w:rFonts w:ascii="Times New Roman" w:eastAsia="Times New Roman" w:hAnsi="Times New Roman" w:cs="Times New Roman"/>
                <w:b/>
              </w:rPr>
              <w:t>MARKING</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_Toc52263555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6</w:t>
            </w:r>
            <w:r w:rsidR="00166C81" w:rsidRPr="00EE5A60">
              <w:rPr>
                <w:rFonts w:ascii="Times New Roman" w:hAnsi="Times New Roman" w:cs="Times New Roman"/>
                <w:webHidden/>
              </w:rPr>
              <w:fldChar w:fldCharType="end"/>
            </w:r>
          </w:hyperlink>
        </w:p>
        <w:p w14:paraId="33D93194" w14:textId="3D1EA1B6" w:rsidR="00166C81" w:rsidRPr="00EE5A60" w:rsidRDefault="00902F1C">
          <w:pPr>
            <w:pStyle w:val="TOC1"/>
            <w:tabs>
              <w:tab w:val="right" w:leader="dot" w:pos="8976"/>
            </w:tabs>
            <w:rPr>
              <w:rFonts w:ascii="Times New Roman" w:eastAsiaTheme="minorEastAsia" w:hAnsi="Times New Roman" w:cs="Times New Roman"/>
            </w:rPr>
          </w:pPr>
          <w:hyperlink w:anchor="_Toc52263556" w:history="1">
            <w:r w:rsidR="00166C81" w:rsidRPr="00EE5A60">
              <w:rPr>
                <w:rStyle w:val="Hyperlink"/>
                <w:rFonts w:ascii="Times New Roman" w:eastAsia="Times New Roman" w:hAnsi="Times New Roman" w:cs="Times New Roman"/>
                <w:b/>
              </w:rPr>
              <w:t>ANNEX A</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_Toc52263556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7</w:t>
            </w:r>
            <w:r w:rsidR="00166C81" w:rsidRPr="00EE5A60">
              <w:rPr>
                <w:rFonts w:ascii="Times New Roman" w:hAnsi="Times New Roman" w:cs="Times New Roman"/>
                <w:webHidden/>
              </w:rPr>
              <w:fldChar w:fldCharType="end"/>
            </w:r>
          </w:hyperlink>
        </w:p>
        <w:p w14:paraId="2E4FD099" w14:textId="236E2C88" w:rsidR="00166C81" w:rsidRPr="00EE5A60" w:rsidRDefault="00902F1C">
          <w:pPr>
            <w:pStyle w:val="TOC1"/>
            <w:tabs>
              <w:tab w:val="right" w:leader="dot" w:pos="8976"/>
            </w:tabs>
            <w:rPr>
              <w:rFonts w:ascii="Times New Roman" w:eastAsiaTheme="minorEastAsia" w:hAnsi="Times New Roman" w:cs="Times New Roman"/>
            </w:rPr>
          </w:pPr>
          <w:hyperlink w:anchor="_Toc52263557" w:history="1">
            <w:r w:rsidR="00166C81" w:rsidRPr="00EE5A60">
              <w:rPr>
                <w:rStyle w:val="Hyperlink"/>
                <w:rFonts w:ascii="Times New Roman" w:eastAsia="Times New Roman" w:hAnsi="Times New Roman" w:cs="Times New Roman"/>
                <w:b/>
              </w:rPr>
              <w:t>DURABILITY</w:t>
            </w:r>
            <w:r w:rsidR="00166C81" w:rsidRPr="00EE5A60">
              <w:rPr>
                <w:rFonts w:ascii="Times New Roman" w:hAnsi="Times New Roman" w:cs="Times New Roman"/>
                <w:webHidden/>
              </w:rPr>
              <w:tab/>
            </w:r>
            <w:r w:rsidR="00166C81" w:rsidRPr="00EE5A60">
              <w:rPr>
                <w:rFonts w:ascii="Times New Roman" w:hAnsi="Times New Roman" w:cs="Times New Roman"/>
                <w:webHidden/>
              </w:rPr>
              <w:fldChar w:fldCharType="begin"/>
            </w:r>
            <w:r w:rsidR="00166C81" w:rsidRPr="00EE5A60">
              <w:rPr>
                <w:rFonts w:ascii="Times New Roman" w:hAnsi="Times New Roman" w:cs="Times New Roman"/>
                <w:webHidden/>
              </w:rPr>
              <w:instrText xml:space="preserve"> PAGEREF _Toc52263557 \h </w:instrText>
            </w:r>
            <w:r w:rsidR="00166C81" w:rsidRPr="00EE5A60">
              <w:rPr>
                <w:rFonts w:ascii="Times New Roman" w:hAnsi="Times New Roman" w:cs="Times New Roman"/>
                <w:webHidden/>
              </w:rPr>
            </w:r>
            <w:r w:rsidR="00166C81" w:rsidRPr="00EE5A60">
              <w:rPr>
                <w:rFonts w:ascii="Times New Roman" w:hAnsi="Times New Roman" w:cs="Times New Roman"/>
                <w:webHidden/>
              </w:rPr>
              <w:fldChar w:fldCharType="separate"/>
            </w:r>
            <w:r w:rsidR="00B57D12" w:rsidRPr="00EE5A60">
              <w:rPr>
                <w:rFonts w:ascii="Times New Roman" w:hAnsi="Times New Roman" w:cs="Times New Roman"/>
                <w:webHidden/>
              </w:rPr>
              <w:t>7</w:t>
            </w:r>
            <w:r w:rsidR="00166C81" w:rsidRPr="00EE5A60">
              <w:rPr>
                <w:rFonts w:ascii="Times New Roman" w:hAnsi="Times New Roman" w:cs="Times New Roman"/>
                <w:webHidden/>
              </w:rPr>
              <w:fldChar w:fldCharType="end"/>
            </w:r>
          </w:hyperlink>
        </w:p>
        <w:p w14:paraId="470246E6" w14:textId="77777777" w:rsidR="000A2983" w:rsidRPr="00EE5A60" w:rsidRDefault="000A2983" w:rsidP="000A2983">
          <w:pPr>
            <w:spacing w:after="0" w:line="240" w:lineRule="auto"/>
            <w:jc w:val="both"/>
            <w:rPr>
              <w:rFonts w:ascii="Times New Roman" w:eastAsia="Times New Roman" w:hAnsi="Times New Roman" w:cs="Times New Roman"/>
              <w:sz w:val="20"/>
              <w:szCs w:val="20"/>
            </w:rPr>
          </w:pPr>
          <w:r w:rsidRPr="00EE5A60">
            <w:rPr>
              <w:rFonts w:ascii="Times New Roman" w:eastAsia="Times New Roman" w:hAnsi="Times New Roman" w:cs="Times New Roman"/>
              <w:b/>
              <w:bCs/>
              <w:sz w:val="24"/>
              <w:szCs w:val="24"/>
            </w:rPr>
            <w:fldChar w:fldCharType="end"/>
          </w:r>
        </w:p>
      </w:sdtContent>
    </w:sdt>
    <w:p w14:paraId="3D66C86C" w14:textId="77777777" w:rsidR="000A2983" w:rsidRPr="00EE5A60" w:rsidRDefault="000A2983"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2B23B7BE" w14:textId="77777777" w:rsidR="000A2983" w:rsidRPr="00EE5A60" w:rsidRDefault="00166C81" w:rsidP="00166C81">
      <w:pPr>
        <w:keepNext/>
        <w:tabs>
          <w:tab w:val="left" w:pos="3075"/>
        </w:tabs>
        <w:spacing w:after="0" w:line="240" w:lineRule="auto"/>
        <w:jc w:val="both"/>
        <w:outlineLvl w:val="0"/>
        <w:rPr>
          <w:rFonts w:ascii="Times New Roman" w:eastAsia="Times New Roman" w:hAnsi="Times New Roman" w:cs="Times New Roman"/>
          <w:b/>
          <w:bCs/>
          <w:sz w:val="28"/>
          <w:szCs w:val="18"/>
        </w:rPr>
      </w:pPr>
      <w:r w:rsidRPr="00EE5A60">
        <w:rPr>
          <w:rFonts w:ascii="Times New Roman" w:eastAsia="Times New Roman" w:hAnsi="Times New Roman" w:cs="Times New Roman"/>
          <w:b/>
          <w:bCs/>
          <w:sz w:val="28"/>
          <w:szCs w:val="18"/>
        </w:rPr>
        <w:tab/>
      </w:r>
    </w:p>
    <w:p w14:paraId="144CCC11" w14:textId="77777777" w:rsidR="000A2983" w:rsidRPr="00EE5A60" w:rsidRDefault="000A2983"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13D6C0F" w14:textId="77777777" w:rsidR="000A2983" w:rsidRPr="00EE5A60" w:rsidRDefault="000A2983"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bookmarkEnd w:id="2"/>
    <w:p w14:paraId="0C676B05" w14:textId="77777777" w:rsidR="000A2983" w:rsidRPr="00EE5A60" w:rsidRDefault="000A2983" w:rsidP="000A2983">
      <w:pPr>
        <w:tabs>
          <w:tab w:val="left" w:pos="720"/>
          <w:tab w:val="left" w:pos="3660"/>
        </w:tabs>
        <w:spacing w:after="0" w:line="240" w:lineRule="auto"/>
        <w:jc w:val="both"/>
        <w:rPr>
          <w:rFonts w:ascii="Times New Roman" w:eastAsia="Times New Roman" w:hAnsi="Times New Roman" w:cs="Times New Roman"/>
          <w:sz w:val="20"/>
          <w:szCs w:val="20"/>
        </w:rPr>
      </w:pPr>
    </w:p>
    <w:p w14:paraId="7681640C"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Cs/>
          <w:sz w:val="20"/>
          <w:szCs w:val="20"/>
        </w:rPr>
      </w:pPr>
    </w:p>
    <w:p w14:paraId="5CE81A44" w14:textId="77777777" w:rsidR="000A2983" w:rsidRPr="00EE5A60" w:rsidRDefault="000A2983"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bookmarkStart w:id="4" w:name="_Toc424657665"/>
    </w:p>
    <w:bookmarkEnd w:id="4"/>
    <w:p w14:paraId="4F4490EC" w14:textId="77777777" w:rsidR="000A2983" w:rsidRPr="00EE5A60" w:rsidRDefault="000A2983"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14788EFF"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70127745"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0F767979" w14:textId="77777777" w:rsidR="00752F58" w:rsidRPr="00EE5A60" w:rsidRDefault="00166C81" w:rsidP="00166C81">
      <w:pPr>
        <w:keepNext/>
        <w:tabs>
          <w:tab w:val="left" w:pos="1740"/>
        </w:tabs>
        <w:spacing w:after="0" w:line="240" w:lineRule="auto"/>
        <w:jc w:val="both"/>
        <w:outlineLvl w:val="0"/>
        <w:rPr>
          <w:rFonts w:ascii="Times New Roman" w:eastAsia="Times New Roman" w:hAnsi="Times New Roman" w:cs="Times New Roman"/>
          <w:b/>
          <w:bCs/>
          <w:sz w:val="28"/>
          <w:szCs w:val="18"/>
        </w:rPr>
      </w:pPr>
      <w:r w:rsidRPr="00EE5A60">
        <w:rPr>
          <w:rFonts w:ascii="Times New Roman" w:eastAsia="Times New Roman" w:hAnsi="Times New Roman" w:cs="Times New Roman"/>
          <w:b/>
          <w:bCs/>
          <w:sz w:val="28"/>
          <w:szCs w:val="18"/>
        </w:rPr>
        <w:tab/>
      </w:r>
    </w:p>
    <w:p w14:paraId="4F1EBD8B"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95A6C3D"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4CF74BD5"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462504E4"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153988DB"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5B43EDDB"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5808E285"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7E6DABC"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1E625702"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3DB0B31B"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3ED3E24F" w14:textId="77777777" w:rsidR="009A497A" w:rsidRPr="00EE5A60" w:rsidRDefault="009A497A"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19DBFD2" w14:textId="77777777" w:rsidR="00752F58" w:rsidRPr="00EE5A60" w:rsidRDefault="00752F58" w:rsidP="000A2983">
      <w:pPr>
        <w:keepNext/>
        <w:tabs>
          <w:tab w:val="left" w:pos="720"/>
        </w:tabs>
        <w:spacing w:after="0" w:line="240" w:lineRule="auto"/>
        <w:jc w:val="both"/>
        <w:outlineLvl w:val="0"/>
        <w:rPr>
          <w:rFonts w:ascii="Times New Roman" w:eastAsia="Times New Roman" w:hAnsi="Times New Roman" w:cs="Times New Roman"/>
          <w:b/>
          <w:bCs/>
          <w:sz w:val="28"/>
          <w:szCs w:val="18"/>
        </w:rPr>
      </w:pPr>
    </w:p>
    <w:p w14:paraId="7BD4D44C" w14:textId="77777777" w:rsidR="000A2983" w:rsidRPr="00EE5A60" w:rsidRDefault="000A2983" w:rsidP="000A2983">
      <w:pPr>
        <w:tabs>
          <w:tab w:val="left" w:pos="720"/>
        </w:tabs>
        <w:spacing w:after="0" w:line="240" w:lineRule="auto"/>
        <w:rPr>
          <w:rFonts w:ascii="Times New Roman" w:eastAsia="Times New Roman" w:hAnsi="Times New Roman" w:cs="Times New Roman"/>
          <w:bCs/>
          <w:sz w:val="20"/>
          <w:szCs w:val="20"/>
        </w:rPr>
      </w:pPr>
      <w:bookmarkStart w:id="5" w:name="_Toc468884412"/>
    </w:p>
    <w:p w14:paraId="2EE14EDD" w14:textId="77777777" w:rsidR="000A2983" w:rsidRPr="00EE5A60" w:rsidRDefault="000A2983" w:rsidP="000A2983">
      <w:pPr>
        <w:keepNext/>
        <w:tabs>
          <w:tab w:val="left" w:pos="720"/>
        </w:tabs>
        <w:spacing w:after="0" w:line="240" w:lineRule="auto"/>
        <w:outlineLvl w:val="0"/>
        <w:rPr>
          <w:rFonts w:ascii="Times New Roman" w:eastAsiaTheme="majorEastAsia" w:hAnsi="Times New Roman" w:cs="Times New Roman"/>
          <w:b/>
          <w:bCs/>
          <w:kern w:val="32"/>
          <w:sz w:val="28"/>
          <w:szCs w:val="28"/>
        </w:rPr>
      </w:pPr>
      <w:bookmarkStart w:id="6" w:name="_Toc52263548"/>
      <w:r w:rsidRPr="00EE5A60">
        <w:rPr>
          <w:rFonts w:ascii="Times New Roman" w:eastAsiaTheme="majorEastAsia" w:hAnsi="Times New Roman" w:cs="Times New Roman"/>
          <w:b/>
          <w:bCs/>
          <w:kern w:val="32"/>
          <w:sz w:val="28"/>
          <w:szCs w:val="28"/>
        </w:rPr>
        <w:t>FOREWORD</w:t>
      </w:r>
      <w:bookmarkEnd w:id="5"/>
      <w:bookmarkEnd w:id="6"/>
    </w:p>
    <w:p w14:paraId="149B3374" w14:textId="77777777" w:rsidR="00CF093C" w:rsidRPr="00EE5A60" w:rsidRDefault="00CF093C" w:rsidP="007B3CC1">
      <w:pPr>
        <w:spacing w:after="0" w:line="240" w:lineRule="auto"/>
        <w:jc w:val="both"/>
        <w:rPr>
          <w:rFonts w:ascii="Times New Roman" w:eastAsia="Calibri" w:hAnsi="Times New Roman" w:cs="Times New Roman"/>
          <w:sz w:val="20"/>
          <w:szCs w:val="20"/>
        </w:rPr>
      </w:pPr>
    </w:p>
    <w:p w14:paraId="2111A157" w14:textId="77777777" w:rsidR="007B3CC1" w:rsidRPr="00EE5A60" w:rsidRDefault="007B3CC1" w:rsidP="007B3CC1">
      <w:pPr>
        <w:spacing w:after="0" w:line="240" w:lineRule="auto"/>
        <w:jc w:val="both"/>
        <w:rPr>
          <w:rFonts w:ascii="Times New Roman" w:eastAsia="Calibri" w:hAnsi="Times New Roman" w:cs="Times New Roman"/>
          <w:sz w:val="20"/>
          <w:szCs w:val="20"/>
        </w:rPr>
      </w:pPr>
      <w:r w:rsidRPr="00EE5A60">
        <w:rPr>
          <w:rFonts w:ascii="Times New Roman" w:eastAsia="Calibri" w:hAnsi="Times New Roman" w:cs="Times New Roman"/>
          <w:sz w:val="20"/>
          <w:szCs w:val="20"/>
        </w:rPr>
        <w:t>This National Standard has been prepared by the Paints, Adhesives and Varnishes Technical Committee (TC 4/6) in accordance with the procedures of ZABS. All users should ensure that they have the latest edition of this publication as standards are revised from time to time.</w:t>
      </w:r>
    </w:p>
    <w:p w14:paraId="3C6742EC" w14:textId="77777777" w:rsidR="007B3CC1" w:rsidRPr="00EE5A60" w:rsidRDefault="007B3CC1" w:rsidP="007B3CC1">
      <w:pPr>
        <w:spacing w:after="0" w:line="240" w:lineRule="auto"/>
        <w:jc w:val="both"/>
        <w:rPr>
          <w:rFonts w:ascii="Times New Roman" w:eastAsia="Calibri" w:hAnsi="Times New Roman" w:cs="Times New Roman"/>
          <w:sz w:val="20"/>
          <w:szCs w:val="20"/>
        </w:rPr>
      </w:pPr>
    </w:p>
    <w:p w14:paraId="607F3A0A" w14:textId="77777777" w:rsidR="007B3CC1" w:rsidRPr="00EE5A60" w:rsidRDefault="007B3CC1" w:rsidP="007B3CC1">
      <w:pPr>
        <w:spacing w:after="0" w:line="240" w:lineRule="auto"/>
        <w:jc w:val="both"/>
        <w:rPr>
          <w:rFonts w:ascii="Times New Roman" w:eastAsia="Calibri" w:hAnsi="Times New Roman" w:cs="Times New Roman"/>
          <w:sz w:val="20"/>
          <w:szCs w:val="20"/>
        </w:rPr>
      </w:pPr>
      <w:r w:rsidRPr="00EE5A60">
        <w:rPr>
          <w:rFonts w:ascii="Times New Roman" w:eastAsia="Calibri" w:hAnsi="Times New Roman" w:cs="Times New Roman"/>
          <w:sz w:val="20"/>
          <w:szCs w:val="20"/>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0BE27777" w14:textId="77777777" w:rsidR="007B3CC1" w:rsidRPr="00EE5A60" w:rsidRDefault="007B3CC1" w:rsidP="007B3CC1">
      <w:pPr>
        <w:spacing w:after="0" w:line="240" w:lineRule="auto"/>
        <w:jc w:val="both"/>
        <w:rPr>
          <w:rFonts w:ascii="Times New Roman" w:eastAsia="Calibri" w:hAnsi="Times New Roman" w:cs="Times New Roman"/>
          <w:sz w:val="20"/>
          <w:szCs w:val="20"/>
        </w:rPr>
      </w:pPr>
    </w:p>
    <w:p w14:paraId="0A0DBDF1" w14:textId="77777777" w:rsidR="007B3CC1" w:rsidRPr="00EE5A60" w:rsidRDefault="007B3CC1" w:rsidP="007B3CC1">
      <w:pPr>
        <w:spacing w:after="200" w:line="240" w:lineRule="auto"/>
        <w:jc w:val="both"/>
        <w:rPr>
          <w:rFonts w:ascii="Times New Roman" w:eastAsia="Calibri" w:hAnsi="Times New Roman" w:cs="Times New Roman"/>
          <w:spacing w:val="-3"/>
          <w:sz w:val="20"/>
          <w:szCs w:val="20"/>
        </w:rPr>
      </w:pPr>
      <w:r w:rsidRPr="00EE5A60">
        <w:rPr>
          <w:rFonts w:ascii="Times New Roman" w:eastAsia="Calibri" w:hAnsi="Times New Roman" w:cs="Times New Roman"/>
          <w:spacing w:val="-3"/>
          <w:sz w:val="20"/>
          <w:szCs w:val="20"/>
        </w:rPr>
        <w:t>The preparation of this Standard has been undertaken by the Paints, Adhesives and Varnishes Technical Committee (TC 4/6)</w:t>
      </w:r>
      <w:r w:rsidRPr="00EE5A60">
        <w:rPr>
          <w:rFonts w:ascii="Times New Roman" w:eastAsia="Calibri" w:hAnsi="Times New Roman" w:cs="Times New Roman"/>
          <w:sz w:val="20"/>
          <w:szCs w:val="20"/>
        </w:rPr>
        <w:t>. The developments in the construction sector</w:t>
      </w:r>
      <w:r w:rsidRPr="00EE5A60">
        <w:rPr>
          <w:rFonts w:ascii="Times New Roman" w:eastAsia="Calibri" w:hAnsi="Times New Roman" w:cs="Times New Roman"/>
          <w:spacing w:val="-3"/>
          <w:sz w:val="20"/>
          <w:szCs w:val="20"/>
        </w:rPr>
        <w:t xml:space="preserve"> in Zambia necessitated the formulation of this standard.</w:t>
      </w:r>
      <w:r w:rsidRPr="00EE5A60">
        <w:t xml:space="preserve"> </w:t>
      </w:r>
      <w:r w:rsidRPr="00EE5A60">
        <w:rPr>
          <w:rFonts w:ascii="Times New Roman" w:eastAsia="Calibri" w:hAnsi="Times New Roman" w:cs="Times New Roman"/>
          <w:spacing w:val="-3"/>
          <w:sz w:val="20"/>
          <w:szCs w:val="20"/>
        </w:rPr>
        <w:t xml:space="preserve">In its preparation assistance was derived from </w:t>
      </w:r>
    </w:p>
    <w:p w14:paraId="4C3C7262" w14:textId="6E5AE1FD" w:rsidR="007B3CC1" w:rsidRPr="00EE5A60" w:rsidRDefault="007B3CC1" w:rsidP="007B3CC1">
      <w:pPr>
        <w:spacing w:after="200" w:line="240" w:lineRule="auto"/>
        <w:jc w:val="both"/>
        <w:rPr>
          <w:rFonts w:ascii="Times New Roman" w:eastAsia="Calibri" w:hAnsi="Times New Roman" w:cs="Times New Roman"/>
          <w:spacing w:val="-3"/>
          <w:sz w:val="20"/>
          <w:szCs w:val="20"/>
        </w:rPr>
      </w:pPr>
      <w:r w:rsidRPr="00EE5A60">
        <w:rPr>
          <w:rFonts w:ascii="Times New Roman" w:eastAsia="Calibri" w:hAnsi="Times New Roman" w:cs="Times New Roman"/>
          <w:spacing w:val="-3"/>
          <w:sz w:val="20"/>
          <w:szCs w:val="20"/>
        </w:rPr>
        <w:t>SAZ</w:t>
      </w:r>
      <w:r w:rsidR="00E43292" w:rsidRPr="00EE5A60">
        <w:rPr>
          <w:rFonts w:ascii="Times New Roman" w:eastAsia="Calibri" w:hAnsi="Times New Roman" w:cs="Times New Roman"/>
          <w:spacing w:val="-3"/>
          <w:sz w:val="20"/>
          <w:szCs w:val="20"/>
        </w:rPr>
        <w:t>S</w:t>
      </w:r>
      <w:r w:rsidRPr="00EE5A60">
        <w:rPr>
          <w:rFonts w:ascii="Times New Roman" w:eastAsia="Calibri" w:hAnsi="Times New Roman" w:cs="Times New Roman"/>
          <w:spacing w:val="-3"/>
          <w:sz w:val="20"/>
          <w:szCs w:val="20"/>
        </w:rPr>
        <w:t xml:space="preserve"> 356: 1993 - High gloss synthetic enamel paint, published by Standards Association of Zimbabwe</w:t>
      </w:r>
    </w:p>
    <w:p w14:paraId="45FCFD68" w14:textId="77777777" w:rsidR="00A60890" w:rsidRPr="00EE5A60" w:rsidRDefault="00A60890" w:rsidP="00A60890">
      <w:pPr>
        <w:spacing w:after="200" w:line="240" w:lineRule="auto"/>
        <w:jc w:val="both"/>
        <w:rPr>
          <w:rFonts w:ascii="Times New Roman" w:eastAsia="Calibri" w:hAnsi="Times New Roman" w:cs="Times New Roman"/>
          <w:spacing w:val="-3"/>
          <w:sz w:val="20"/>
          <w:szCs w:val="20"/>
        </w:rPr>
      </w:pPr>
      <w:r w:rsidRPr="00EE5A60">
        <w:rPr>
          <w:rFonts w:ascii="Times New Roman" w:eastAsia="Calibri" w:hAnsi="Times New Roman" w:cs="Times New Roman"/>
          <w:spacing w:val="-3"/>
          <w:sz w:val="20"/>
          <w:szCs w:val="20"/>
        </w:rPr>
        <w:t xml:space="preserve">KS 2661-2:2017 Paints, varnishes, coatings and related products - Determination of total lead Part 2: Maximum permissible content of total lead based on dry weight </w:t>
      </w:r>
    </w:p>
    <w:bookmarkEnd w:id="3"/>
    <w:p w14:paraId="15925686" w14:textId="77777777" w:rsidR="000A2983" w:rsidRPr="00EE5A60" w:rsidRDefault="001C116E" w:rsidP="001C116E">
      <w:pPr>
        <w:tabs>
          <w:tab w:val="left" w:pos="6958"/>
        </w:tabs>
        <w:spacing w:after="0" w:line="240" w:lineRule="auto"/>
        <w:jc w:val="both"/>
        <w:rPr>
          <w:rFonts w:ascii="Times New Roman" w:eastAsia="Times New Roman" w:hAnsi="Times New Roman" w:cs="Times New Roman"/>
          <w:bCs/>
          <w:sz w:val="20"/>
          <w:szCs w:val="20"/>
        </w:rPr>
      </w:pPr>
      <w:r w:rsidRPr="00EE5A60">
        <w:rPr>
          <w:rFonts w:ascii="Times New Roman" w:eastAsia="Times New Roman" w:hAnsi="Times New Roman" w:cs="Times New Roman"/>
          <w:spacing w:val="-2"/>
          <w:sz w:val="20"/>
          <w:szCs w:val="20"/>
        </w:rPr>
        <w:t>Consideration was also accorded to the prevailing practice in the country</w:t>
      </w:r>
    </w:p>
    <w:p w14:paraId="2A0E210E" w14:textId="77777777" w:rsidR="000A2983" w:rsidRPr="00EE5A60" w:rsidRDefault="000A2983" w:rsidP="000A2983">
      <w:pPr>
        <w:tabs>
          <w:tab w:val="left" w:pos="6958"/>
        </w:tabs>
        <w:spacing w:after="0" w:line="240" w:lineRule="auto"/>
        <w:jc w:val="both"/>
        <w:rPr>
          <w:rFonts w:ascii="Times New Roman" w:eastAsia="Times New Roman" w:hAnsi="Times New Roman" w:cs="Times New Roman"/>
          <w:b/>
          <w:bCs/>
          <w:sz w:val="20"/>
          <w:szCs w:val="20"/>
        </w:rPr>
      </w:pPr>
    </w:p>
    <w:p w14:paraId="7B16EFC6" w14:textId="77777777" w:rsidR="000A2983" w:rsidRPr="00EE5A60" w:rsidRDefault="000A2983" w:rsidP="000A2983">
      <w:pPr>
        <w:keepNext/>
        <w:spacing w:before="240" w:after="60" w:line="240" w:lineRule="auto"/>
        <w:ind w:left="720" w:hanging="720"/>
        <w:outlineLvl w:val="0"/>
        <w:rPr>
          <w:rFonts w:ascii="Times New Roman" w:eastAsia="Times New Roman" w:hAnsi="Times New Roman" w:cs="Times New Roman"/>
          <w:b/>
          <w:bCs/>
          <w:kern w:val="32"/>
          <w:sz w:val="28"/>
          <w:szCs w:val="28"/>
        </w:rPr>
      </w:pPr>
      <w:bookmarkStart w:id="7" w:name="_Toc52263549"/>
      <w:r w:rsidRPr="00EE5A60">
        <w:rPr>
          <w:rFonts w:ascii="Times New Roman" w:eastAsia="Times New Roman" w:hAnsi="Times New Roman" w:cs="Times New Roman"/>
          <w:b/>
          <w:bCs/>
          <w:kern w:val="32"/>
          <w:sz w:val="28"/>
          <w:szCs w:val="28"/>
        </w:rPr>
        <w:t>ACKNOWLEDGEMENT</w:t>
      </w:r>
      <w:bookmarkEnd w:id="7"/>
    </w:p>
    <w:p w14:paraId="39F96907"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b/>
          <w:bCs/>
          <w:sz w:val="20"/>
          <w:szCs w:val="20"/>
        </w:rPr>
      </w:pPr>
    </w:p>
    <w:p w14:paraId="303F132D" w14:textId="77777777" w:rsidR="000A2983" w:rsidRPr="00EE5A60" w:rsidRDefault="000A2983" w:rsidP="000A2983">
      <w:pPr>
        <w:tabs>
          <w:tab w:val="left" w:pos="720"/>
        </w:tabs>
        <w:spacing w:after="0" w:line="240" w:lineRule="auto"/>
        <w:jc w:val="both"/>
        <w:rPr>
          <w:rFonts w:ascii="Times New Roman" w:eastAsia="Times New Roman" w:hAnsi="Times New Roman" w:cs="Times New Roman"/>
          <w:sz w:val="20"/>
          <w:szCs w:val="20"/>
        </w:rPr>
      </w:pPr>
      <w:r w:rsidRPr="00EE5A60">
        <w:rPr>
          <w:rFonts w:ascii="Times New Roman" w:eastAsia="Times New Roman" w:hAnsi="Times New Roman" w:cs="Times New Roman"/>
          <w:sz w:val="20"/>
          <w:szCs w:val="20"/>
        </w:rPr>
        <w:t>The Zambia Bureau of Standards would like to acknowledge the invaluable support of all the institutions and stakeholders that contributed in the promulgation of this standard.</w:t>
      </w:r>
    </w:p>
    <w:p w14:paraId="7ECF72D2" w14:textId="77777777" w:rsidR="000A2983" w:rsidRPr="00EE5A60" w:rsidRDefault="000A2983"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7774DB72" w14:textId="77777777" w:rsidR="000A2983" w:rsidRPr="00EE5A60" w:rsidRDefault="000A2983"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591399AD" w14:textId="77777777" w:rsidR="000A2983" w:rsidRPr="00EE5A60" w:rsidRDefault="000A2983"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5FFB6606"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A85EEC3"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F258EFA"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EEAC205"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7F22124E"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59252808"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17D91C1"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94D3A3B"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32BFCE37"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356DEB0"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36A9BD16"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8C7C2D8"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128AA7BF"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C52049B"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1878D52"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845428D" w14:textId="77777777" w:rsidR="00752F58" w:rsidRPr="00EE5A60" w:rsidRDefault="00752F58" w:rsidP="000A2983">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4170B2A" w14:textId="77777777" w:rsidR="006948E5" w:rsidRPr="00EE5A60" w:rsidRDefault="000A2983" w:rsidP="006948E5">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COMPLIANCE WITH A ZAMBIAN STANDARD DOES NOT OF ITSELF CONFER IMMUNITY FROM LEGAL OBLIGATIONS</w:t>
      </w:r>
    </w:p>
    <w:p w14:paraId="43143255" w14:textId="77777777" w:rsidR="00752F58" w:rsidRPr="00EE5A60" w:rsidRDefault="00752F58" w:rsidP="006948E5">
      <w:pPr>
        <w:tabs>
          <w:tab w:val="left" w:pos="-720"/>
          <w:tab w:val="left" w:pos="720"/>
        </w:tabs>
        <w:suppressAutoHyphens/>
        <w:spacing w:after="0" w:line="240" w:lineRule="auto"/>
        <w:jc w:val="both"/>
        <w:rPr>
          <w:rFonts w:ascii="Times New Roman" w:eastAsia="Times New Roman" w:hAnsi="Times New Roman" w:cs="Times New Roman"/>
          <w:b/>
          <w:bCs/>
          <w:sz w:val="28"/>
          <w:szCs w:val="28"/>
        </w:rPr>
        <w:sectPr w:rsidR="00752F58" w:rsidRPr="00EE5A60" w:rsidSect="00ED4581">
          <w:headerReference w:type="even" r:id="rId17"/>
          <w:headerReference w:type="default" r:id="rId18"/>
          <w:footerReference w:type="default" r:id="rId19"/>
          <w:headerReference w:type="first" r:id="rId20"/>
          <w:pgSz w:w="12240" w:h="15840" w:code="1"/>
          <w:pgMar w:top="1454" w:right="1483" w:bottom="1440" w:left="1440" w:header="720" w:footer="907" w:gutter="0"/>
          <w:pgNumType w:fmt="lowerRoman" w:start="1"/>
          <w:cols w:space="720"/>
          <w:docGrid w:linePitch="299"/>
        </w:sectPr>
      </w:pPr>
    </w:p>
    <w:p w14:paraId="78DBCC2E" w14:textId="77777777" w:rsidR="006948E5" w:rsidRPr="00EE5A60" w:rsidRDefault="006948E5" w:rsidP="006948E5">
      <w:pPr>
        <w:tabs>
          <w:tab w:val="left" w:pos="-720"/>
          <w:tab w:val="left" w:pos="720"/>
        </w:tabs>
        <w:suppressAutoHyphens/>
        <w:spacing w:after="0" w:line="240" w:lineRule="auto"/>
        <w:jc w:val="both"/>
        <w:rPr>
          <w:rFonts w:ascii="Times New Roman" w:eastAsia="Times New Roman" w:hAnsi="Times New Roman" w:cs="Times New Roman"/>
          <w:b/>
          <w:bCs/>
          <w:sz w:val="28"/>
          <w:szCs w:val="28"/>
        </w:rPr>
      </w:pPr>
      <w:r w:rsidRPr="00EE5A60">
        <w:rPr>
          <w:rFonts w:ascii="Times New Roman" w:eastAsia="Times New Roman" w:hAnsi="Times New Roman" w:cs="Times New Roman"/>
          <w:b/>
          <w:bCs/>
          <w:sz w:val="28"/>
          <w:szCs w:val="28"/>
        </w:rPr>
        <w:lastRenderedPageBreak/>
        <w:t>_______________________________________________________________</w:t>
      </w:r>
    </w:p>
    <w:p w14:paraId="2334F0BB" w14:textId="77777777" w:rsidR="006948E5" w:rsidRPr="00EE5A60" w:rsidRDefault="006948E5" w:rsidP="006948E5">
      <w:pPr>
        <w:tabs>
          <w:tab w:val="left" w:pos="-720"/>
          <w:tab w:val="left" w:pos="720"/>
        </w:tabs>
        <w:suppressAutoHyphens/>
        <w:spacing w:after="0" w:line="240" w:lineRule="auto"/>
        <w:jc w:val="both"/>
        <w:rPr>
          <w:rFonts w:ascii="Times New Roman" w:eastAsia="Times New Roman" w:hAnsi="Times New Roman" w:cs="Times New Roman"/>
          <w:b/>
          <w:bCs/>
          <w:sz w:val="16"/>
          <w:szCs w:val="16"/>
        </w:rPr>
      </w:pPr>
    </w:p>
    <w:p w14:paraId="4103FEB0" w14:textId="77777777" w:rsidR="000A2983" w:rsidRPr="00EE5A60" w:rsidRDefault="000A2983" w:rsidP="006948E5">
      <w:pPr>
        <w:tabs>
          <w:tab w:val="left" w:pos="-720"/>
          <w:tab w:val="left" w:pos="720"/>
        </w:tabs>
        <w:suppressAutoHyphens/>
        <w:spacing w:after="0" w:line="240" w:lineRule="auto"/>
        <w:jc w:val="both"/>
        <w:rPr>
          <w:rFonts w:ascii="Times New Roman" w:eastAsia="Times New Roman" w:hAnsi="Times New Roman" w:cs="Times New Roman"/>
          <w:b/>
          <w:bCs/>
          <w:sz w:val="28"/>
          <w:szCs w:val="28"/>
        </w:rPr>
      </w:pPr>
      <w:r w:rsidRPr="00EE5A60">
        <w:rPr>
          <w:rFonts w:ascii="Times New Roman" w:eastAsia="Times New Roman" w:hAnsi="Times New Roman" w:cs="Times New Roman"/>
          <w:b/>
          <w:bCs/>
          <w:sz w:val="28"/>
          <w:szCs w:val="28"/>
        </w:rPr>
        <w:t>ZAMBIA BUREAU OF STANDARDS</w:t>
      </w:r>
    </w:p>
    <w:p w14:paraId="514E8E16" w14:textId="77777777" w:rsidR="006948E5" w:rsidRPr="00EE5A60" w:rsidRDefault="006948E5" w:rsidP="000A2983">
      <w:pPr>
        <w:tabs>
          <w:tab w:val="left" w:pos="720"/>
        </w:tabs>
        <w:spacing w:after="0" w:line="240" w:lineRule="auto"/>
        <w:jc w:val="both"/>
        <w:rPr>
          <w:rFonts w:ascii="Times New Roman" w:hAnsi="Times New Roman" w:cs="Times New Roman"/>
          <w:b/>
          <w:sz w:val="28"/>
          <w:szCs w:val="28"/>
        </w:rPr>
      </w:pPr>
      <w:r w:rsidRPr="00EE5A60">
        <w:rPr>
          <w:rFonts w:ascii="Times New Roman" w:hAnsi="Times New Roman" w:cs="Times New Roman"/>
          <w:b/>
          <w:sz w:val="28"/>
          <w:szCs w:val="28"/>
        </w:rPr>
        <w:t>________________________________________________________________</w:t>
      </w:r>
    </w:p>
    <w:p w14:paraId="4DADCE43" w14:textId="77777777" w:rsidR="006948E5" w:rsidRPr="00EE5A60" w:rsidRDefault="006948E5" w:rsidP="000A2983">
      <w:pPr>
        <w:pBdr>
          <w:bottom w:val="single" w:sz="12" w:space="1" w:color="auto"/>
        </w:pBdr>
        <w:tabs>
          <w:tab w:val="left" w:pos="720"/>
        </w:tabs>
        <w:spacing w:after="0" w:line="240" w:lineRule="auto"/>
        <w:jc w:val="both"/>
        <w:rPr>
          <w:rFonts w:ascii="Times New Roman" w:hAnsi="Times New Roman" w:cs="Times New Roman"/>
          <w:b/>
          <w:sz w:val="16"/>
          <w:szCs w:val="16"/>
        </w:rPr>
      </w:pPr>
    </w:p>
    <w:p w14:paraId="1FCECC3D" w14:textId="77777777" w:rsidR="000A2983" w:rsidRPr="00EE5A60" w:rsidRDefault="000A2983" w:rsidP="000A2983">
      <w:pPr>
        <w:pBdr>
          <w:bottom w:val="single" w:sz="12" w:space="1" w:color="auto"/>
        </w:pBdr>
        <w:tabs>
          <w:tab w:val="left" w:pos="720"/>
        </w:tabs>
        <w:spacing w:after="0" w:line="240" w:lineRule="auto"/>
        <w:jc w:val="both"/>
        <w:rPr>
          <w:rFonts w:ascii="Times New Roman" w:hAnsi="Times New Roman" w:cs="Times New Roman"/>
          <w:b/>
          <w:sz w:val="28"/>
          <w:szCs w:val="28"/>
        </w:rPr>
      </w:pPr>
      <w:r w:rsidRPr="00EE5A60">
        <w:rPr>
          <w:rFonts w:ascii="Times New Roman" w:hAnsi="Times New Roman" w:cs="Times New Roman"/>
          <w:b/>
          <w:sz w:val="28"/>
          <w:szCs w:val="28"/>
        </w:rPr>
        <w:t>Zambian Standard</w:t>
      </w:r>
    </w:p>
    <w:p w14:paraId="5B7E0937" w14:textId="77777777" w:rsidR="006948E5" w:rsidRPr="00EE5A60" w:rsidRDefault="006948E5" w:rsidP="000A2983">
      <w:pPr>
        <w:tabs>
          <w:tab w:val="left" w:pos="720"/>
        </w:tabs>
        <w:autoSpaceDE w:val="0"/>
        <w:autoSpaceDN w:val="0"/>
        <w:adjustRightInd w:val="0"/>
        <w:spacing w:after="0" w:line="240" w:lineRule="auto"/>
        <w:jc w:val="both"/>
        <w:rPr>
          <w:rFonts w:ascii="Times New Roman" w:eastAsia="Times New Roman" w:hAnsi="Times New Roman" w:cs="Times New Roman"/>
          <w:b/>
          <w:sz w:val="28"/>
          <w:szCs w:val="28"/>
        </w:rPr>
      </w:pPr>
      <w:bookmarkStart w:id="8" w:name="_Toc410641439"/>
      <w:bookmarkStart w:id="9" w:name="_Toc422899740"/>
      <w:bookmarkStart w:id="10" w:name="_Toc422910617"/>
    </w:p>
    <w:bookmarkEnd w:id="8"/>
    <w:bookmarkEnd w:id="9"/>
    <w:bookmarkEnd w:id="10"/>
    <w:p w14:paraId="0D3460A5" w14:textId="77777777" w:rsidR="001C116E" w:rsidRPr="00EE5A60" w:rsidRDefault="001C116E" w:rsidP="000A2983">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bCs/>
          <w:sz w:val="28"/>
          <w:szCs w:val="28"/>
        </w:rPr>
      </w:pPr>
      <w:r w:rsidRPr="00EE5A60">
        <w:rPr>
          <w:rFonts w:ascii="Times New Roman" w:eastAsia="Times New Roman" w:hAnsi="Times New Roman" w:cs="Times New Roman"/>
          <w:b/>
          <w:bCs/>
          <w:sz w:val="28"/>
          <w:szCs w:val="28"/>
        </w:rPr>
        <w:t>HIGH GLOSS SYNTHETIC ENAMEL PAINT - Specification</w:t>
      </w:r>
    </w:p>
    <w:p w14:paraId="2D6C4F5E" w14:textId="77777777" w:rsidR="000A2983" w:rsidRPr="00EE5A60" w:rsidRDefault="000A2983" w:rsidP="000A2983">
      <w:pPr>
        <w:keepNext/>
        <w:tabs>
          <w:tab w:val="left" w:pos="720"/>
        </w:tabs>
        <w:spacing w:after="0" w:line="240" w:lineRule="auto"/>
        <w:ind w:left="720"/>
        <w:jc w:val="both"/>
        <w:outlineLvl w:val="0"/>
        <w:rPr>
          <w:rFonts w:ascii="Times New Roman" w:hAnsi="Times New Roman" w:cs="Times New Roman"/>
          <w:sz w:val="20"/>
          <w:szCs w:val="20"/>
        </w:rPr>
      </w:pPr>
      <w:bookmarkStart w:id="11" w:name="_Toc468884414"/>
    </w:p>
    <w:p w14:paraId="2F2D902F" w14:textId="77777777" w:rsidR="000A2983" w:rsidRPr="00EE5A60" w:rsidRDefault="000A2983" w:rsidP="0030792B">
      <w:pPr>
        <w:pStyle w:val="ListParagraph"/>
        <w:keepNext/>
        <w:numPr>
          <w:ilvl w:val="0"/>
          <w:numId w:val="9"/>
        </w:numPr>
        <w:spacing w:before="240" w:after="60" w:line="240" w:lineRule="auto"/>
        <w:outlineLvl w:val="0"/>
        <w:rPr>
          <w:rFonts w:ascii="Times New Roman" w:eastAsiaTheme="majorEastAsia" w:hAnsi="Times New Roman" w:cs="Times New Roman"/>
          <w:b/>
          <w:bCs/>
          <w:kern w:val="32"/>
          <w:sz w:val="28"/>
          <w:szCs w:val="28"/>
        </w:rPr>
      </w:pPr>
      <w:bookmarkStart w:id="12" w:name="_Toc52263550"/>
      <w:r w:rsidRPr="00EE5A60">
        <w:rPr>
          <w:rFonts w:ascii="Times New Roman" w:eastAsiaTheme="majorEastAsia" w:hAnsi="Times New Roman" w:cs="Times New Roman"/>
          <w:b/>
          <w:bCs/>
          <w:kern w:val="32"/>
          <w:sz w:val="28"/>
          <w:szCs w:val="28"/>
        </w:rPr>
        <w:t>SCOPE</w:t>
      </w:r>
      <w:bookmarkEnd w:id="12"/>
    </w:p>
    <w:bookmarkEnd w:id="11"/>
    <w:p w14:paraId="0201160C" w14:textId="77777777" w:rsidR="005E5A0A" w:rsidRPr="00EE5A60" w:rsidRDefault="005E5A0A" w:rsidP="005E5A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This Zambian Standard covers ready mixed high gloss synthetic </w:t>
      </w:r>
      <w:proofErr w:type="gramStart"/>
      <w:r w:rsidRPr="00EE5A60">
        <w:rPr>
          <w:rFonts w:ascii="Times New Roman" w:eastAsia="Times New Roman" w:hAnsi="Times New Roman" w:cs="Times New Roman"/>
          <w:spacing w:val="-2"/>
          <w:sz w:val="20"/>
          <w:szCs w:val="20"/>
        </w:rPr>
        <w:t>resin based</w:t>
      </w:r>
      <w:proofErr w:type="gramEnd"/>
      <w:r w:rsidRPr="00EE5A60">
        <w:rPr>
          <w:rFonts w:ascii="Times New Roman" w:eastAsia="Times New Roman" w:hAnsi="Times New Roman" w:cs="Times New Roman"/>
          <w:spacing w:val="-2"/>
          <w:sz w:val="20"/>
          <w:szCs w:val="20"/>
        </w:rPr>
        <w:t xml:space="preserve"> enamel paint for interior and exterior use as a finishing coat on metal, wood, sealed plaster walls and concrete surfaces, composition board and similar materials that have been primed or painted previously.</w:t>
      </w:r>
    </w:p>
    <w:p w14:paraId="7EB77BF5" w14:textId="77777777" w:rsidR="005E5A0A" w:rsidRPr="00EE5A60" w:rsidRDefault="005E5A0A" w:rsidP="005E5A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16"/>
          <w:szCs w:val="16"/>
        </w:rPr>
        <w:tab/>
        <w:t xml:space="preserve">NOTE: </w:t>
      </w:r>
      <w:r w:rsidR="00093486" w:rsidRPr="00EE5A60">
        <w:rPr>
          <w:rFonts w:ascii="Times New Roman" w:eastAsia="Times New Roman" w:hAnsi="Times New Roman" w:cs="Times New Roman"/>
          <w:spacing w:val="-2"/>
          <w:sz w:val="16"/>
          <w:szCs w:val="16"/>
        </w:rPr>
        <w:t>‘</w:t>
      </w:r>
      <w:r w:rsidRPr="00EE5A60">
        <w:rPr>
          <w:rFonts w:ascii="Times New Roman" w:eastAsia="Times New Roman" w:hAnsi="Times New Roman" w:cs="Times New Roman"/>
          <w:spacing w:val="-2"/>
          <w:sz w:val="16"/>
          <w:szCs w:val="16"/>
        </w:rPr>
        <w:t>the high gloss</w:t>
      </w:r>
      <w:r w:rsidR="00093486" w:rsidRPr="00EE5A60">
        <w:rPr>
          <w:rFonts w:ascii="Times New Roman" w:eastAsia="Times New Roman" w:hAnsi="Times New Roman" w:cs="Times New Roman"/>
          <w:spacing w:val="-2"/>
          <w:sz w:val="16"/>
          <w:szCs w:val="16"/>
        </w:rPr>
        <w:t>’</w:t>
      </w:r>
      <w:r w:rsidRPr="00EE5A60">
        <w:rPr>
          <w:rFonts w:ascii="Times New Roman" w:eastAsia="Times New Roman" w:hAnsi="Times New Roman" w:cs="Times New Roman"/>
          <w:spacing w:val="-2"/>
          <w:sz w:val="16"/>
          <w:szCs w:val="16"/>
        </w:rPr>
        <w:t xml:space="preserve"> meaning the premium product</w:t>
      </w:r>
      <w:r w:rsidRPr="00EE5A60">
        <w:rPr>
          <w:rFonts w:ascii="Times New Roman" w:eastAsia="Times New Roman" w:hAnsi="Times New Roman" w:cs="Times New Roman"/>
          <w:spacing w:val="-2"/>
          <w:sz w:val="20"/>
          <w:szCs w:val="20"/>
        </w:rPr>
        <w:t>.</w:t>
      </w:r>
    </w:p>
    <w:p w14:paraId="601B6FA6" w14:textId="77777777" w:rsidR="000A2983" w:rsidRPr="00EE5A60" w:rsidRDefault="000A2983" w:rsidP="0030792B">
      <w:pPr>
        <w:pStyle w:val="ListParagraph"/>
        <w:keepNext/>
        <w:numPr>
          <w:ilvl w:val="0"/>
          <w:numId w:val="9"/>
        </w:numPr>
        <w:spacing w:before="240" w:after="60" w:line="240" w:lineRule="auto"/>
        <w:outlineLvl w:val="0"/>
        <w:rPr>
          <w:rFonts w:ascii="Times New Roman" w:eastAsia="Times New Roman" w:hAnsi="Times New Roman" w:cs="Times New Roman"/>
          <w:b/>
          <w:bCs/>
          <w:kern w:val="32"/>
          <w:sz w:val="28"/>
          <w:szCs w:val="28"/>
        </w:rPr>
      </w:pPr>
      <w:bookmarkStart w:id="13" w:name="_Toc52263551"/>
      <w:r w:rsidRPr="00EE5A60">
        <w:rPr>
          <w:rFonts w:ascii="Times New Roman" w:eastAsia="Times New Roman" w:hAnsi="Times New Roman" w:cs="Times New Roman"/>
          <w:b/>
          <w:bCs/>
          <w:kern w:val="32"/>
          <w:sz w:val="28"/>
          <w:szCs w:val="28"/>
        </w:rPr>
        <w:t>NORMATIVE REFERENCES</w:t>
      </w:r>
      <w:bookmarkEnd w:id="13"/>
    </w:p>
    <w:p w14:paraId="179717A3" w14:textId="77777777" w:rsidR="000A2983" w:rsidRPr="00EE5A60" w:rsidRDefault="000A2983" w:rsidP="00E34640">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1A728403" w14:textId="77777777" w:rsidR="00E34640" w:rsidRPr="00EE5A60" w:rsidRDefault="00E34640" w:rsidP="000A298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286"/>
      </w:tblGrid>
      <w:tr w:rsidR="00ED7A89" w:rsidRPr="00EE5A60" w14:paraId="7805B490" w14:textId="77777777" w:rsidTr="00ED7A89">
        <w:tc>
          <w:tcPr>
            <w:tcW w:w="1503" w:type="dxa"/>
          </w:tcPr>
          <w:p w14:paraId="363F189E" w14:textId="77777777" w:rsidR="00ED7A89" w:rsidRPr="00EE5A60" w:rsidRDefault="00ED7A89" w:rsidP="00ED7A89">
            <w:pPr>
              <w:spacing w:line="360" w:lineRule="auto"/>
              <w:ind w:left="34"/>
              <w:rPr>
                <w:rFonts w:ascii="Times New Roman" w:eastAsia="Calibri" w:hAnsi="Times New Roman" w:cs="Times New Roman"/>
                <w:b/>
              </w:rPr>
            </w:pPr>
            <w:r w:rsidRPr="00EE5A60">
              <w:rPr>
                <w:rFonts w:ascii="Times New Roman" w:eastAsia="Calibri" w:hAnsi="Times New Roman" w:cs="Times New Roman"/>
                <w:b/>
                <w:sz w:val="20"/>
                <w:szCs w:val="20"/>
              </w:rPr>
              <w:t>ZS 284 Part 1</w:t>
            </w:r>
          </w:p>
        </w:tc>
        <w:tc>
          <w:tcPr>
            <w:tcW w:w="7286" w:type="dxa"/>
          </w:tcPr>
          <w:p w14:paraId="2DA041B6" w14:textId="77777777" w:rsidR="00ED7A89" w:rsidRPr="00EE5A60" w:rsidRDefault="00ED7A89" w:rsidP="00ED7A89">
            <w:pPr>
              <w:spacing w:after="120"/>
              <w:ind w:left="33"/>
              <w:rPr>
                <w:rFonts w:ascii="Times New Roman" w:eastAsia="Calibri" w:hAnsi="Times New Roman" w:cs="Times New Roman"/>
                <w:sz w:val="20"/>
                <w:szCs w:val="20"/>
              </w:rPr>
            </w:pPr>
            <w:r w:rsidRPr="00EE5A60">
              <w:rPr>
                <w:rFonts w:ascii="Times New Roman" w:eastAsia="Calibri" w:hAnsi="Times New Roman" w:cs="Times New Roman"/>
                <w:sz w:val="20"/>
                <w:szCs w:val="20"/>
              </w:rPr>
              <w:t xml:space="preserve">Paints and varnishes-Methods of test </w:t>
            </w:r>
            <w:r w:rsidRPr="00EE5A60">
              <w:rPr>
                <w:rFonts w:ascii="Times New Roman" w:eastAsia="Times New Roman" w:hAnsi="Times New Roman" w:cs="Times New Roman"/>
                <w:spacing w:val="-2"/>
                <w:sz w:val="20"/>
                <w:szCs w:val="20"/>
              </w:rPr>
              <w:t>Part 1 - Determination of volatile and non-volatile matter</w:t>
            </w:r>
          </w:p>
        </w:tc>
      </w:tr>
      <w:tr w:rsidR="00ED7A89" w:rsidRPr="00EE5A60" w14:paraId="727AFD6A" w14:textId="77777777" w:rsidTr="00ED7A89">
        <w:tc>
          <w:tcPr>
            <w:tcW w:w="1503" w:type="dxa"/>
          </w:tcPr>
          <w:p w14:paraId="0DECE32A" w14:textId="77777777" w:rsidR="00ED7A89" w:rsidRPr="00EE5A60" w:rsidRDefault="00ED7A89" w:rsidP="00ED7A89">
            <w:r w:rsidRPr="00EE5A60">
              <w:rPr>
                <w:rFonts w:ascii="Times New Roman" w:eastAsia="Calibri" w:hAnsi="Times New Roman" w:cs="Times New Roman"/>
                <w:b/>
                <w:sz w:val="20"/>
                <w:szCs w:val="20"/>
              </w:rPr>
              <w:t>ZS 284 Part 2</w:t>
            </w:r>
          </w:p>
        </w:tc>
        <w:tc>
          <w:tcPr>
            <w:tcW w:w="7286" w:type="dxa"/>
          </w:tcPr>
          <w:p w14:paraId="53D376A2" w14:textId="77777777" w:rsidR="00ED7A89" w:rsidRPr="00EE5A60" w:rsidRDefault="00ED7A89" w:rsidP="00ED7A89">
            <w:pPr>
              <w:spacing w:after="120"/>
              <w:ind w:left="33"/>
              <w:rPr>
                <w:rFonts w:ascii="Times New Roman" w:eastAsia="Calibri" w:hAnsi="Times New Roman" w:cs="Times New Roman"/>
                <w:sz w:val="20"/>
                <w:szCs w:val="20"/>
              </w:rPr>
            </w:pPr>
            <w:r w:rsidRPr="00EE5A60">
              <w:rPr>
                <w:rFonts w:ascii="Times New Roman" w:eastAsia="Calibri" w:hAnsi="Times New Roman" w:cs="Times New Roman"/>
                <w:sz w:val="20"/>
                <w:szCs w:val="20"/>
              </w:rPr>
              <w:t xml:space="preserve">Paints and varnishes-Methods of test </w:t>
            </w:r>
            <w:r w:rsidRPr="00EE5A60">
              <w:rPr>
                <w:rFonts w:ascii="Times New Roman" w:eastAsia="Times New Roman" w:hAnsi="Times New Roman" w:cs="Times New Roman"/>
                <w:spacing w:val="-2"/>
                <w:sz w:val="20"/>
                <w:szCs w:val="20"/>
              </w:rPr>
              <w:t>Part 2 - Determination of coarse and foreign matter</w:t>
            </w:r>
          </w:p>
        </w:tc>
      </w:tr>
      <w:tr w:rsidR="00ED7A89" w:rsidRPr="00EE5A60" w14:paraId="2963098F" w14:textId="77777777" w:rsidTr="00ED7A89">
        <w:tc>
          <w:tcPr>
            <w:tcW w:w="1503" w:type="dxa"/>
          </w:tcPr>
          <w:p w14:paraId="7358C02B" w14:textId="77777777" w:rsidR="00ED7A89" w:rsidRPr="00EE5A60" w:rsidRDefault="00ED7A89" w:rsidP="00ED7A89">
            <w:r w:rsidRPr="00EE5A60">
              <w:rPr>
                <w:rFonts w:ascii="Times New Roman" w:eastAsia="Calibri" w:hAnsi="Times New Roman" w:cs="Times New Roman"/>
                <w:b/>
                <w:sz w:val="20"/>
                <w:szCs w:val="20"/>
              </w:rPr>
              <w:t>ZS 284 Part 3</w:t>
            </w:r>
          </w:p>
        </w:tc>
        <w:tc>
          <w:tcPr>
            <w:tcW w:w="7286" w:type="dxa"/>
          </w:tcPr>
          <w:p w14:paraId="2ED12AC8" w14:textId="77777777" w:rsidR="00ED7A89" w:rsidRPr="00EE5A60" w:rsidRDefault="00ED7A89" w:rsidP="00ED7A89">
            <w:pPr>
              <w:spacing w:after="120"/>
              <w:ind w:left="33"/>
              <w:rPr>
                <w:rFonts w:ascii="Times New Roman" w:eastAsia="Calibri" w:hAnsi="Times New Roman" w:cs="Times New Roman"/>
                <w:sz w:val="20"/>
                <w:szCs w:val="20"/>
              </w:rPr>
            </w:pPr>
            <w:r w:rsidRPr="00EE5A60">
              <w:rPr>
                <w:rFonts w:ascii="Times New Roman" w:eastAsia="Calibri" w:hAnsi="Times New Roman" w:cs="Times New Roman"/>
                <w:sz w:val="20"/>
                <w:szCs w:val="20"/>
              </w:rPr>
              <w:t>Paints and varnishes-Methods of test</w:t>
            </w:r>
            <w:r w:rsidRPr="00EE5A60">
              <w:rPr>
                <w:rFonts w:ascii="Times New Roman" w:eastAsia="Times New Roman" w:hAnsi="Times New Roman" w:cs="Times New Roman"/>
                <w:spacing w:val="-2"/>
                <w:sz w:val="20"/>
                <w:szCs w:val="20"/>
              </w:rPr>
              <w:t xml:space="preserve"> Part 3 - Determination of viscosity</w:t>
            </w:r>
          </w:p>
        </w:tc>
      </w:tr>
      <w:tr w:rsidR="00ED7A89" w:rsidRPr="00EE5A60" w14:paraId="04471C7B" w14:textId="77777777" w:rsidTr="00ED7A89">
        <w:tc>
          <w:tcPr>
            <w:tcW w:w="1503" w:type="dxa"/>
          </w:tcPr>
          <w:p w14:paraId="577270B0" w14:textId="77777777" w:rsidR="00ED7A89" w:rsidRPr="00EE5A60" w:rsidRDefault="00ED7A89" w:rsidP="00ED7A89">
            <w:r w:rsidRPr="00EE5A60">
              <w:rPr>
                <w:rFonts w:ascii="Times New Roman" w:eastAsia="Calibri" w:hAnsi="Times New Roman" w:cs="Times New Roman"/>
                <w:b/>
                <w:sz w:val="20"/>
                <w:szCs w:val="20"/>
              </w:rPr>
              <w:t>ZS 284 Part 4</w:t>
            </w:r>
          </w:p>
        </w:tc>
        <w:tc>
          <w:tcPr>
            <w:tcW w:w="7286" w:type="dxa"/>
          </w:tcPr>
          <w:p w14:paraId="5C5A038D" w14:textId="77777777" w:rsidR="00ED7A89" w:rsidRPr="00EE5A60" w:rsidRDefault="00ED7A89" w:rsidP="00ED7A89">
            <w:pPr>
              <w:spacing w:after="120"/>
              <w:ind w:left="33"/>
              <w:rPr>
                <w:rFonts w:ascii="Times New Roman" w:eastAsia="Calibri" w:hAnsi="Times New Roman" w:cs="Times New Roman"/>
                <w:sz w:val="20"/>
                <w:szCs w:val="20"/>
              </w:rPr>
            </w:pPr>
            <w:r w:rsidRPr="00EE5A60">
              <w:rPr>
                <w:rFonts w:ascii="Times New Roman" w:eastAsia="Calibri" w:hAnsi="Times New Roman" w:cs="Times New Roman"/>
                <w:sz w:val="20"/>
                <w:szCs w:val="20"/>
              </w:rPr>
              <w:t>Paints and varnishes-Methods of test</w:t>
            </w:r>
            <w:r w:rsidRPr="00EE5A60">
              <w:rPr>
                <w:rFonts w:ascii="Times New Roman" w:eastAsia="Times New Roman" w:hAnsi="Times New Roman" w:cs="Times New Roman"/>
                <w:spacing w:val="-2"/>
                <w:sz w:val="20"/>
                <w:szCs w:val="20"/>
              </w:rPr>
              <w:t xml:space="preserve"> Part 4 - Determination consistency of paints by means of Krebs-Stormer viscometer</w:t>
            </w:r>
          </w:p>
        </w:tc>
      </w:tr>
      <w:tr w:rsidR="00ED7A89" w:rsidRPr="00EE5A60" w14:paraId="5F4CA218" w14:textId="77777777" w:rsidTr="00ED7A89">
        <w:tc>
          <w:tcPr>
            <w:tcW w:w="1503" w:type="dxa"/>
          </w:tcPr>
          <w:p w14:paraId="371C4F82" w14:textId="77777777" w:rsidR="00ED7A89" w:rsidRPr="00EE5A60" w:rsidRDefault="00ED7A89" w:rsidP="00ED7A89">
            <w:r w:rsidRPr="00EE5A60">
              <w:rPr>
                <w:rFonts w:ascii="Times New Roman" w:eastAsia="Calibri" w:hAnsi="Times New Roman" w:cs="Times New Roman"/>
                <w:b/>
                <w:sz w:val="20"/>
                <w:szCs w:val="20"/>
              </w:rPr>
              <w:t>ZS 284 Part 5</w:t>
            </w:r>
          </w:p>
        </w:tc>
        <w:tc>
          <w:tcPr>
            <w:tcW w:w="7286" w:type="dxa"/>
          </w:tcPr>
          <w:p w14:paraId="54230A3D" w14:textId="77777777" w:rsidR="00ED7A89" w:rsidRPr="00EE5A60" w:rsidRDefault="00ED7A89" w:rsidP="00ED7A89">
            <w:pPr>
              <w:spacing w:after="120"/>
              <w:ind w:left="33"/>
              <w:rPr>
                <w:rFonts w:ascii="Times New Roman" w:eastAsia="Calibri" w:hAnsi="Times New Roman" w:cs="Times New Roman"/>
                <w:sz w:val="20"/>
                <w:szCs w:val="20"/>
              </w:rPr>
            </w:pPr>
            <w:r w:rsidRPr="00EE5A60">
              <w:rPr>
                <w:rFonts w:ascii="Times New Roman" w:eastAsia="Calibri" w:hAnsi="Times New Roman" w:cs="Times New Roman"/>
                <w:sz w:val="20"/>
                <w:szCs w:val="20"/>
              </w:rPr>
              <w:t>Paints and varnishes-Methods of test</w:t>
            </w:r>
            <w:r w:rsidRPr="00EE5A60">
              <w:rPr>
                <w:rFonts w:ascii="Times New Roman" w:eastAsia="Times New Roman" w:hAnsi="Times New Roman" w:cs="Times New Roman"/>
                <w:spacing w:val="-2"/>
                <w:sz w:val="20"/>
                <w:szCs w:val="20"/>
              </w:rPr>
              <w:t xml:space="preserve"> Part 5 - Determination of application properties</w:t>
            </w:r>
          </w:p>
        </w:tc>
      </w:tr>
      <w:tr w:rsidR="00ED7A89" w:rsidRPr="00EE5A60" w14:paraId="4C052147" w14:textId="77777777" w:rsidTr="00ED7A89">
        <w:tc>
          <w:tcPr>
            <w:tcW w:w="1503" w:type="dxa"/>
          </w:tcPr>
          <w:p w14:paraId="19F36E0E" w14:textId="77777777" w:rsidR="00ED7A89" w:rsidRPr="00EE5A60" w:rsidRDefault="00ED7A89" w:rsidP="00ED7A89">
            <w:r w:rsidRPr="00EE5A60">
              <w:rPr>
                <w:rFonts w:ascii="Times New Roman" w:eastAsia="Calibri" w:hAnsi="Times New Roman" w:cs="Times New Roman"/>
                <w:b/>
                <w:sz w:val="20"/>
                <w:szCs w:val="20"/>
              </w:rPr>
              <w:t>ZS 284 Part 6</w:t>
            </w:r>
          </w:p>
        </w:tc>
        <w:tc>
          <w:tcPr>
            <w:tcW w:w="7286" w:type="dxa"/>
          </w:tcPr>
          <w:p w14:paraId="2AD1C1D0" w14:textId="77777777" w:rsidR="00ED7A89" w:rsidRPr="00EE5A60" w:rsidRDefault="00ED7A89" w:rsidP="00ED7A89">
            <w:pPr>
              <w:spacing w:after="120"/>
              <w:ind w:left="33"/>
              <w:rPr>
                <w:rFonts w:ascii="Times New Roman" w:eastAsia="Calibri" w:hAnsi="Times New Roman" w:cs="Times New Roman"/>
                <w:sz w:val="20"/>
                <w:szCs w:val="20"/>
              </w:rPr>
            </w:pPr>
            <w:r w:rsidRPr="00EE5A60">
              <w:rPr>
                <w:rFonts w:ascii="Times New Roman" w:eastAsia="Times New Roman" w:hAnsi="Times New Roman" w:cs="Times New Roman"/>
                <w:spacing w:val="-2"/>
                <w:sz w:val="20"/>
                <w:szCs w:val="20"/>
              </w:rPr>
              <w:t>Paints and varnishes-Methods of test Part 6 - Determination of drying properties - Surface drying test</w:t>
            </w:r>
          </w:p>
        </w:tc>
      </w:tr>
      <w:tr w:rsidR="00ED7A89" w:rsidRPr="00EE5A60" w14:paraId="5293ACB8" w14:textId="77777777" w:rsidTr="00ED7A89">
        <w:tc>
          <w:tcPr>
            <w:tcW w:w="1503" w:type="dxa"/>
          </w:tcPr>
          <w:p w14:paraId="7BDA7D07" w14:textId="77777777" w:rsidR="00ED7A89" w:rsidRPr="00EE5A60" w:rsidRDefault="00ED7A89" w:rsidP="00ED7A89">
            <w:r w:rsidRPr="00EE5A60">
              <w:rPr>
                <w:rFonts w:ascii="Times New Roman" w:eastAsia="Calibri" w:hAnsi="Times New Roman" w:cs="Times New Roman"/>
                <w:b/>
                <w:sz w:val="20"/>
                <w:szCs w:val="20"/>
              </w:rPr>
              <w:t>ZS 284 Part 7</w:t>
            </w:r>
          </w:p>
        </w:tc>
        <w:tc>
          <w:tcPr>
            <w:tcW w:w="7286" w:type="dxa"/>
          </w:tcPr>
          <w:p w14:paraId="07FB6664" w14:textId="77777777" w:rsidR="00ED7A89" w:rsidRPr="00EE5A60" w:rsidRDefault="00ED7A89" w:rsidP="00ED7A89">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 Part 7 - Determination of specular gloss of paints film at 85</w:t>
            </w:r>
            <w:r w:rsidRPr="00EE5A60">
              <w:rPr>
                <w:rFonts w:ascii="Times New Roman" w:eastAsia="Times New Roman" w:hAnsi="Times New Roman" w:cs="Times New Roman"/>
                <w:spacing w:val="-2"/>
                <w:sz w:val="20"/>
                <w:szCs w:val="20"/>
              </w:rPr>
              <w:sym w:font="Symbol" w:char="F0B0"/>
            </w:r>
          </w:p>
        </w:tc>
      </w:tr>
      <w:tr w:rsidR="00ED7A89" w:rsidRPr="00EE5A60" w14:paraId="082B7266" w14:textId="77777777" w:rsidTr="00ED7A89">
        <w:tc>
          <w:tcPr>
            <w:tcW w:w="1503" w:type="dxa"/>
          </w:tcPr>
          <w:p w14:paraId="0655F6FF" w14:textId="77777777" w:rsidR="00ED7A89" w:rsidRPr="00EE5A60" w:rsidRDefault="00ED7A89" w:rsidP="00ED7A89">
            <w:r w:rsidRPr="00EE5A60">
              <w:rPr>
                <w:rFonts w:ascii="Times New Roman" w:eastAsia="Calibri" w:hAnsi="Times New Roman" w:cs="Times New Roman"/>
                <w:b/>
                <w:sz w:val="20"/>
                <w:szCs w:val="20"/>
              </w:rPr>
              <w:t>ZS 284 Part 9</w:t>
            </w:r>
          </w:p>
        </w:tc>
        <w:tc>
          <w:tcPr>
            <w:tcW w:w="7286" w:type="dxa"/>
          </w:tcPr>
          <w:p w14:paraId="2AF15A8C" w14:textId="77777777" w:rsidR="00ED7A89" w:rsidRPr="00EE5A60" w:rsidRDefault="00ED7A89" w:rsidP="00ED7A89">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Part 8 - Visual comparison of the colour of paints Part 9 - Determination of reflectance of white paints</w:t>
            </w:r>
          </w:p>
        </w:tc>
      </w:tr>
      <w:tr w:rsidR="00ED7A89" w:rsidRPr="00EE5A60" w14:paraId="6C02CE25" w14:textId="77777777" w:rsidTr="00ED7A89">
        <w:tc>
          <w:tcPr>
            <w:tcW w:w="1503" w:type="dxa"/>
          </w:tcPr>
          <w:p w14:paraId="05D055C0" w14:textId="77777777" w:rsidR="00ED7A89" w:rsidRPr="00EE5A60" w:rsidRDefault="00ED7A89" w:rsidP="00ED7A89">
            <w:r w:rsidRPr="00EE5A60">
              <w:rPr>
                <w:rFonts w:ascii="Times New Roman" w:eastAsia="Calibri" w:hAnsi="Times New Roman" w:cs="Times New Roman"/>
                <w:b/>
                <w:sz w:val="20"/>
                <w:szCs w:val="20"/>
              </w:rPr>
              <w:t>ZS 284 Part 10</w:t>
            </w:r>
          </w:p>
        </w:tc>
        <w:tc>
          <w:tcPr>
            <w:tcW w:w="7286" w:type="dxa"/>
          </w:tcPr>
          <w:p w14:paraId="24765E0D" w14:textId="77777777" w:rsidR="00ED7A89" w:rsidRPr="00EE5A60" w:rsidRDefault="00ED7A89" w:rsidP="00ED7A89">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 Part 10</w:t>
            </w:r>
            <w:r w:rsidRPr="00EE5A60">
              <w:rPr>
                <w:rFonts w:ascii="Times New Roman" w:eastAsia="Times New Roman" w:hAnsi="Times New Roman" w:cs="Times New Roman"/>
                <w:spacing w:val="-2"/>
                <w:sz w:val="20"/>
                <w:szCs w:val="20"/>
              </w:rPr>
              <w:tab/>
              <w:t>- Comparison of contrast ratio (hiding power) of paints of the same colour</w:t>
            </w:r>
          </w:p>
        </w:tc>
      </w:tr>
      <w:tr w:rsidR="00ED7A89" w:rsidRPr="00EE5A60" w14:paraId="298C35DF" w14:textId="77777777" w:rsidTr="00ED7A89">
        <w:tc>
          <w:tcPr>
            <w:tcW w:w="1503" w:type="dxa"/>
          </w:tcPr>
          <w:p w14:paraId="42AB4ED6" w14:textId="77777777" w:rsidR="00ED7A89" w:rsidRPr="00EE5A60" w:rsidRDefault="00ED7A89" w:rsidP="00ED7A89">
            <w:r w:rsidRPr="00EE5A60">
              <w:rPr>
                <w:rFonts w:ascii="Times New Roman" w:eastAsia="Calibri" w:hAnsi="Times New Roman" w:cs="Times New Roman"/>
                <w:b/>
                <w:sz w:val="20"/>
                <w:szCs w:val="20"/>
              </w:rPr>
              <w:t>ZS 284 Part 1</w:t>
            </w:r>
            <w:r w:rsidR="00E34640" w:rsidRPr="00EE5A60">
              <w:rPr>
                <w:rFonts w:ascii="Times New Roman" w:eastAsia="Calibri" w:hAnsi="Times New Roman" w:cs="Times New Roman"/>
                <w:b/>
                <w:sz w:val="20"/>
                <w:szCs w:val="20"/>
              </w:rPr>
              <w:t>8</w:t>
            </w:r>
          </w:p>
        </w:tc>
        <w:tc>
          <w:tcPr>
            <w:tcW w:w="7286" w:type="dxa"/>
          </w:tcPr>
          <w:p w14:paraId="40FC4913" w14:textId="77777777" w:rsidR="00ED7A89" w:rsidRPr="00EE5A60" w:rsidRDefault="00ED7A89" w:rsidP="00ED7A89">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w:t>
            </w:r>
            <w:r w:rsidR="00E34640" w:rsidRPr="00EE5A60">
              <w:rPr>
                <w:rFonts w:ascii="Times New Roman" w:eastAsia="Times New Roman" w:hAnsi="Times New Roman" w:cs="Times New Roman"/>
                <w:spacing w:val="-2"/>
                <w:sz w:val="20"/>
                <w:szCs w:val="20"/>
              </w:rPr>
              <w:t xml:space="preserve"> Part 18</w:t>
            </w:r>
            <w:r w:rsidR="00E34640" w:rsidRPr="00EE5A60">
              <w:rPr>
                <w:rFonts w:ascii="Times New Roman" w:eastAsia="Times New Roman" w:hAnsi="Times New Roman" w:cs="Times New Roman"/>
                <w:spacing w:val="-2"/>
                <w:sz w:val="20"/>
                <w:szCs w:val="20"/>
              </w:rPr>
              <w:tab/>
              <w:t xml:space="preserve">- </w:t>
            </w:r>
            <w:r w:rsidR="00E34640" w:rsidRPr="00EE5A60">
              <w:rPr>
                <w:rFonts w:ascii="Times New Roman" w:hAnsi="Times New Roman"/>
                <w:spacing w:val="-2"/>
                <w:sz w:val="20"/>
                <w:szCs w:val="20"/>
              </w:rPr>
              <w:t>Determination of fineness of grind</w:t>
            </w:r>
          </w:p>
        </w:tc>
      </w:tr>
      <w:tr w:rsidR="00ED7A89" w:rsidRPr="00EE5A60" w14:paraId="389CED3F" w14:textId="77777777" w:rsidTr="00ED7A89">
        <w:tc>
          <w:tcPr>
            <w:tcW w:w="1503" w:type="dxa"/>
          </w:tcPr>
          <w:p w14:paraId="02FB68EF" w14:textId="77777777" w:rsidR="00ED7A89" w:rsidRPr="00EE5A60" w:rsidRDefault="00ED7A89" w:rsidP="00ED7A89">
            <w:r w:rsidRPr="00EE5A60">
              <w:rPr>
                <w:rFonts w:ascii="Times New Roman" w:eastAsia="Calibri" w:hAnsi="Times New Roman" w:cs="Times New Roman"/>
                <w:b/>
                <w:sz w:val="20"/>
                <w:szCs w:val="20"/>
              </w:rPr>
              <w:t>ZS 284 Part 1</w:t>
            </w:r>
            <w:r w:rsidR="00E34640" w:rsidRPr="00EE5A60">
              <w:rPr>
                <w:rFonts w:ascii="Times New Roman" w:eastAsia="Calibri" w:hAnsi="Times New Roman" w:cs="Times New Roman"/>
                <w:b/>
                <w:sz w:val="20"/>
                <w:szCs w:val="20"/>
              </w:rPr>
              <w:t>9</w:t>
            </w:r>
          </w:p>
        </w:tc>
        <w:tc>
          <w:tcPr>
            <w:tcW w:w="7286" w:type="dxa"/>
          </w:tcPr>
          <w:p w14:paraId="01F53FCB" w14:textId="77777777" w:rsidR="00ED7A89" w:rsidRPr="00EE5A60" w:rsidRDefault="00ED7A89" w:rsidP="00E34640">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w:t>
            </w:r>
            <w:r w:rsidR="00E34640" w:rsidRPr="00EE5A60">
              <w:rPr>
                <w:rFonts w:ascii="Times New Roman" w:eastAsia="Times New Roman" w:hAnsi="Times New Roman" w:cs="Times New Roman"/>
                <w:spacing w:val="-2"/>
                <w:sz w:val="20"/>
                <w:szCs w:val="20"/>
              </w:rPr>
              <w:t xml:space="preserve"> Part 19</w:t>
            </w:r>
            <w:r w:rsidRPr="00EE5A60">
              <w:rPr>
                <w:rFonts w:ascii="Times New Roman" w:eastAsia="Times New Roman" w:hAnsi="Times New Roman" w:cs="Times New Roman"/>
                <w:spacing w:val="-2"/>
                <w:sz w:val="20"/>
                <w:szCs w:val="20"/>
              </w:rPr>
              <w:tab/>
              <w:t xml:space="preserve">- </w:t>
            </w:r>
            <w:r w:rsidR="00E34640" w:rsidRPr="00EE5A60">
              <w:rPr>
                <w:rFonts w:ascii="Times New Roman" w:hAnsi="Times New Roman"/>
                <w:spacing w:val="-2"/>
                <w:sz w:val="20"/>
                <w:szCs w:val="20"/>
              </w:rPr>
              <w:t>Determination of rosin and rosin derivatives</w:t>
            </w:r>
            <w:r w:rsidR="00E34640" w:rsidRPr="00EE5A60">
              <w:rPr>
                <w:rFonts w:ascii="Times New Roman" w:eastAsia="Times New Roman" w:hAnsi="Times New Roman" w:cs="Times New Roman"/>
                <w:spacing w:val="-2"/>
                <w:sz w:val="20"/>
                <w:szCs w:val="20"/>
              </w:rPr>
              <w:t xml:space="preserve"> </w:t>
            </w:r>
          </w:p>
        </w:tc>
      </w:tr>
      <w:tr w:rsidR="00ED7A89" w:rsidRPr="00EE5A60" w14:paraId="380A21EE" w14:textId="77777777" w:rsidTr="00ED7A89">
        <w:tc>
          <w:tcPr>
            <w:tcW w:w="1503" w:type="dxa"/>
          </w:tcPr>
          <w:p w14:paraId="77465196" w14:textId="77777777" w:rsidR="00ED7A89" w:rsidRPr="00EE5A60" w:rsidRDefault="00ED7A89" w:rsidP="00E34640">
            <w:r w:rsidRPr="00EE5A60">
              <w:rPr>
                <w:rFonts w:ascii="Times New Roman" w:eastAsia="Calibri" w:hAnsi="Times New Roman" w:cs="Times New Roman"/>
                <w:b/>
                <w:sz w:val="20"/>
                <w:szCs w:val="20"/>
              </w:rPr>
              <w:t xml:space="preserve">ZS 284 Part </w:t>
            </w:r>
            <w:r w:rsidR="00E34640" w:rsidRPr="00EE5A60">
              <w:rPr>
                <w:rFonts w:ascii="Times New Roman" w:eastAsia="Calibri" w:hAnsi="Times New Roman" w:cs="Times New Roman"/>
                <w:b/>
                <w:sz w:val="20"/>
                <w:szCs w:val="20"/>
              </w:rPr>
              <w:t>2</w:t>
            </w:r>
            <w:r w:rsidRPr="00EE5A60">
              <w:rPr>
                <w:rFonts w:ascii="Times New Roman" w:eastAsia="Calibri" w:hAnsi="Times New Roman" w:cs="Times New Roman"/>
                <w:b/>
                <w:sz w:val="20"/>
                <w:szCs w:val="20"/>
              </w:rPr>
              <w:t>3</w:t>
            </w:r>
          </w:p>
        </w:tc>
        <w:tc>
          <w:tcPr>
            <w:tcW w:w="7286" w:type="dxa"/>
          </w:tcPr>
          <w:p w14:paraId="5FB4D988" w14:textId="77777777" w:rsidR="00ED7A89" w:rsidRPr="00EE5A60" w:rsidRDefault="00ED7A89" w:rsidP="00E34640">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w:t>
            </w:r>
            <w:r w:rsidR="00E34640" w:rsidRPr="00EE5A60">
              <w:rPr>
                <w:rFonts w:ascii="Times New Roman" w:eastAsia="Times New Roman" w:hAnsi="Times New Roman" w:cs="Times New Roman"/>
                <w:spacing w:val="-2"/>
                <w:sz w:val="20"/>
                <w:szCs w:val="20"/>
              </w:rPr>
              <w:t xml:space="preserve"> Part 2</w:t>
            </w:r>
            <w:r w:rsidRPr="00EE5A60">
              <w:rPr>
                <w:rFonts w:ascii="Times New Roman" w:eastAsia="Times New Roman" w:hAnsi="Times New Roman" w:cs="Times New Roman"/>
                <w:spacing w:val="-2"/>
                <w:sz w:val="20"/>
                <w:szCs w:val="20"/>
              </w:rPr>
              <w:t>3</w:t>
            </w:r>
            <w:r w:rsidRPr="00EE5A60">
              <w:rPr>
                <w:rFonts w:ascii="Times New Roman" w:eastAsia="Times New Roman" w:hAnsi="Times New Roman" w:cs="Times New Roman"/>
                <w:spacing w:val="-2"/>
                <w:sz w:val="20"/>
                <w:szCs w:val="20"/>
              </w:rPr>
              <w:tab/>
              <w:t xml:space="preserve">- </w:t>
            </w:r>
            <w:r w:rsidR="00E34640" w:rsidRPr="00EE5A60">
              <w:rPr>
                <w:rFonts w:ascii="Times New Roman" w:hAnsi="Times New Roman"/>
                <w:spacing w:val="-2"/>
                <w:sz w:val="20"/>
                <w:szCs w:val="20"/>
              </w:rPr>
              <w:t>Determination of spraying consistency</w:t>
            </w:r>
            <w:r w:rsidR="00E34640" w:rsidRPr="00EE5A60">
              <w:rPr>
                <w:rFonts w:ascii="Times New Roman" w:eastAsia="Times New Roman" w:hAnsi="Times New Roman" w:cs="Times New Roman"/>
                <w:spacing w:val="-2"/>
                <w:sz w:val="20"/>
                <w:szCs w:val="20"/>
              </w:rPr>
              <w:t xml:space="preserve"> </w:t>
            </w:r>
          </w:p>
        </w:tc>
      </w:tr>
      <w:tr w:rsidR="00ED7A89" w:rsidRPr="00EE5A60" w14:paraId="2D57B4C3" w14:textId="77777777" w:rsidTr="00ED7A89">
        <w:tc>
          <w:tcPr>
            <w:tcW w:w="1503" w:type="dxa"/>
          </w:tcPr>
          <w:p w14:paraId="77C47409" w14:textId="77777777" w:rsidR="00ED7A89" w:rsidRPr="00EE5A60" w:rsidRDefault="00E34640" w:rsidP="00ED7A89">
            <w:r w:rsidRPr="00EE5A60">
              <w:rPr>
                <w:rFonts w:ascii="Times New Roman" w:eastAsia="Calibri" w:hAnsi="Times New Roman" w:cs="Times New Roman"/>
                <w:b/>
                <w:sz w:val="20"/>
                <w:szCs w:val="20"/>
              </w:rPr>
              <w:t>ZS 284 Part 25</w:t>
            </w:r>
          </w:p>
        </w:tc>
        <w:tc>
          <w:tcPr>
            <w:tcW w:w="7286" w:type="dxa"/>
          </w:tcPr>
          <w:p w14:paraId="46A46F89" w14:textId="77777777" w:rsidR="00ED7A89" w:rsidRPr="00EE5A60" w:rsidRDefault="00ED7A89" w:rsidP="00E34640">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w:t>
            </w:r>
            <w:r w:rsidR="00E34640" w:rsidRPr="00EE5A60">
              <w:rPr>
                <w:rFonts w:ascii="Times New Roman" w:eastAsia="Times New Roman" w:hAnsi="Times New Roman" w:cs="Times New Roman"/>
                <w:spacing w:val="-2"/>
                <w:sz w:val="20"/>
                <w:szCs w:val="20"/>
              </w:rPr>
              <w:t xml:space="preserve"> Part 25</w:t>
            </w:r>
            <w:r w:rsidRPr="00EE5A60">
              <w:rPr>
                <w:rFonts w:ascii="Times New Roman" w:eastAsia="Times New Roman" w:hAnsi="Times New Roman" w:cs="Times New Roman"/>
                <w:spacing w:val="-2"/>
                <w:sz w:val="20"/>
                <w:szCs w:val="20"/>
              </w:rPr>
              <w:tab/>
              <w:t xml:space="preserve">- </w:t>
            </w:r>
            <w:r w:rsidR="00E34640" w:rsidRPr="00EE5A60">
              <w:rPr>
                <w:rFonts w:ascii="Times New Roman" w:hAnsi="Times New Roman"/>
                <w:spacing w:val="-2"/>
                <w:sz w:val="20"/>
                <w:szCs w:val="20"/>
              </w:rPr>
              <w:t>Determination of resistance to artificial weathering</w:t>
            </w:r>
            <w:r w:rsidR="00E34640" w:rsidRPr="00EE5A60">
              <w:rPr>
                <w:rFonts w:ascii="Times New Roman" w:eastAsia="Times New Roman" w:hAnsi="Times New Roman" w:cs="Times New Roman"/>
                <w:spacing w:val="-2"/>
                <w:sz w:val="20"/>
                <w:szCs w:val="20"/>
              </w:rPr>
              <w:t xml:space="preserve"> </w:t>
            </w:r>
          </w:p>
        </w:tc>
      </w:tr>
      <w:tr w:rsidR="00ED7A89" w:rsidRPr="00EE5A60" w14:paraId="712A430D" w14:textId="77777777" w:rsidTr="00ED7A89">
        <w:tc>
          <w:tcPr>
            <w:tcW w:w="1503" w:type="dxa"/>
          </w:tcPr>
          <w:p w14:paraId="18BE5616" w14:textId="77777777" w:rsidR="00ED7A89" w:rsidRPr="00EE5A60" w:rsidRDefault="00E34640" w:rsidP="00ED7A89">
            <w:r w:rsidRPr="00EE5A60">
              <w:rPr>
                <w:rFonts w:ascii="Times New Roman" w:eastAsia="Calibri" w:hAnsi="Times New Roman" w:cs="Times New Roman"/>
                <w:b/>
                <w:sz w:val="20"/>
                <w:szCs w:val="20"/>
              </w:rPr>
              <w:t>ZS 284 Part 26</w:t>
            </w:r>
          </w:p>
        </w:tc>
        <w:tc>
          <w:tcPr>
            <w:tcW w:w="7286" w:type="dxa"/>
          </w:tcPr>
          <w:p w14:paraId="58F95B23" w14:textId="77777777" w:rsidR="00ED7A89" w:rsidRPr="00EE5A60" w:rsidRDefault="00ED7A89" w:rsidP="00E34640">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w:t>
            </w:r>
            <w:r w:rsidR="00E34640" w:rsidRPr="00EE5A60">
              <w:rPr>
                <w:rFonts w:ascii="Times New Roman" w:eastAsia="Times New Roman" w:hAnsi="Times New Roman" w:cs="Times New Roman"/>
                <w:spacing w:val="-2"/>
                <w:sz w:val="20"/>
                <w:szCs w:val="20"/>
              </w:rPr>
              <w:t xml:space="preserve"> Part 26</w:t>
            </w:r>
            <w:r w:rsidRPr="00EE5A60">
              <w:rPr>
                <w:rFonts w:ascii="Times New Roman" w:eastAsia="Times New Roman" w:hAnsi="Times New Roman" w:cs="Times New Roman"/>
                <w:spacing w:val="-2"/>
                <w:sz w:val="20"/>
                <w:szCs w:val="20"/>
              </w:rPr>
              <w:tab/>
              <w:t xml:space="preserve">- </w:t>
            </w:r>
            <w:r w:rsidR="00E34640" w:rsidRPr="00EE5A60">
              <w:rPr>
                <w:rFonts w:ascii="Times New Roman" w:hAnsi="Times New Roman"/>
                <w:spacing w:val="-2"/>
                <w:sz w:val="20"/>
                <w:szCs w:val="20"/>
              </w:rPr>
              <w:t>Determination of colour stability</w:t>
            </w:r>
            <w:r w:rsidR="00E34640" w:rsidRPr="00EE5A60">
              <w:rPr>
                <w:rFonts w:ascii="Times New Roman" w:eastAsia="Times New Roman" w:hAnsi="Times New Roman" w:cs="Times New Roman"/>
                <w:spacing w:val="-2"/>
                <w:sz w:val="20"/>
                <w:szCs w:val="20"/>
              </w:rPr>
              <w:t xml:space="preserve"> </w:t>
            </w:r>
          </w:p>
        </w:tc>
      </w:tr>
      <w:tr w:rsidR="00ED7A89" w:rsidRPr="00EE5A60" w14:paraId="775ACBBB" w14:textId="77777777" w:rsidTr="00ED7A89">
        <w:tc>
          <w:tcPr>
            <w:tcW w:w="1503" w:type="dxa"/>
          </w:tcPr>
          <w:p w14:paraId="7D5B34CB" w14:textId="77777777" w:rsidR="00ED7A89" w:rsidRPr="00EE5A60" w:rsidRDefault="00E34640" w:rsidP="00ED7A89">
            <w:r w:rsidRPr="00EE5A60">
              <w:rPr>
                <w:rFonts w:ascii="Times New Roman" w:eastAsia="Calibri" w:hAnsi="Times New Roman" w:cs="Times New Roman"/>
                <w:b/>
                <w:sz w:val="20"/>
                <w:szCs w:val="20"/>
              </w:rPr>
              <w:lastRenderedPageBreak/>
              <w:t>ZS 284 Part 27</w:t>
            </w:r>
          </w:p>
        </w:tc>
        <w:tc>
          <w:tcPr>
            <w:tcW w:w="7286" w:type="dxa"/>
          </w:tcPr>
          <w:p w14:paraId="2F053F51" w14:textId="77777777" w:rsidR="00ED7A89" w:rsidRPr="00EE5A60" w:rsidRDefault="00ED7A89" w:rsidP="00E34640">
            <w:pPr>
              <w:spacing w:after="120"/>
              <w:ind w:left="33"/>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Paints and varnishes-Methods of test</w:t>
            </w:r>
            <w:r w:rsidR="00E34640" w:rsidRPr="00EE5A60">
              <w:rPr>
                <w:rFonts w:ascii="Times New Roman" w:eastAsia="Times New Roman" w:hAnsi="Times New Roman" w:cs="Times New Roman"/>
                <w:spacing w:val="-2"/>
                <w:sz w:val="20"/>
                <w:szCs w:val="20"/>
              </w:rPr>
              <w:t xml:space="preserve"> Part 27</w:t>
            </w:r>
            <w:r w:rsidRPr="00EE5A60">
              <w:rPr>
                <w:rFonts w:ascii="Times New Roman" w:eastAsia="Times New Roman" w:hAnsi="Times New Roman" w:cs="Times New Roman"/>
                <w:spacing w:val="-2"/>
                <w:sz w:val="20"/>
                <w:szCs w:val="20"/>
              </w:rPr>
              <w:tab/>
              <w:t xml:space="preserve">- </w:t>
            </w:r>
            <w:r w:rsidR="00E34640" w:rsidRPr="00EE5A60">
              <w:rPr>
                <w:rFonts w:ascii="Times New Roman" w:hAnsi="Times New Roman"/>
                <w:spacing w:val="-2"/>
                <w:sz w:val="20"/>
                <w:szCs w:val="20"/>
              </w:rPr>
              <w:t>Determination of air-drying and baking properties</w:t>
            </w:r>
            <w:r w:rsidR="00E34640" w:rsidRPr="00EE5A60">
              <w:rPr>
                <w:rFonts w:ascii="Times New Roman" w:eastAsia="Times New Roman" w:hAnsi="Times New Roman" w:cs="Times New Roman"/>
                <w:spacing w:val="-2"/>
                <w:sz w:val="20"/>
                <w:szCs w:val="20"/>
              </w:rPr>
              <w:t xml:space="preserve"> </w:t>
            </w:r>
          </w:p>
        </w:tc>
      </w:tr>
      <w:tr w:rsidR="00ED7A89" w:rsidRPr="00EE5A60" w14:paraId="2A86E572" w14:textId="77777777" w:rsidTr="00ED7A89">
        <w:tc>
          <w:tcPr>
            <w:tcW w:w="1503" w:type="dxa"/>
          </w:tcPr>
          <w:p w14:paraId="7146C5CF" w14:textId="77777777" w:rsidR="00ED7A89" w:rsidRPr="00EE5A60" w:rsidRDefault="00ED7A89" w:rsidP="00E34640">
            <w:r w:rsidRPr="00EE5A60">
              <w:rPr>
                <w:rFonts w:ascii="Times New Roman" w:eastAsia="Calibri" w:hAnsi="Times New Roman" w:cs="Times New Roman"/>
                <w:b/>
                <w:sz w:val="20"/>
                <w:szCs w:val="20"/>
              </w:rPr>
              <w:t xml:space="preserve">ZS </w:t>
            </w:r>
            <w:r w:rsidR="00E34640" w:rsidRPr="00EE5A60">
              <w:rPr>
                <w:rFonts w:ascii="Times New Roman" w:eastAsia="Calibri" w:hAnsi="Times New Roman" w:cs="Times New Roman"/>
                <w:b/>
                <w:sz w:val="20"/>
                <w:szCs w:val="20"/>
              </w:rPr>
              <w:t>ISO 6503</w:t>
            </w:r>
          </w:p>
        </w:tc>
        <w:tc>
          <w:tcPr>
            <w:tcW w:w="7286" w:type="dxa"/>
          </w:tcPr>
          <w:p w14:paraId="431F8039" w14:textId="046AC530" w:rsidR="00EE5A60" w:rsidRPr="00EE5A60" w:rsidRDefault="00E34640" w:rsidP="00E34640">
            <w:pPr>
              <w:spacing w:after="120"/>
              <w:ind w:left="33"/>
              <w:rPr>
                <w:rFonts w:ascii="Times New Roman" w:hAnsi="Times New Roman"/>
                <w:spacing w:val="-2"/>
                <w:sz w:val="20"/>
                <w:szCs w:val="20"/>
              </w:rPr>
            </w:pPr>
            <w:r w:rsidRPr="00EE5A60">
              <w:rPr>
                <w:rFonts w:ascii="Times New Roman" w:hAnsi="Times New Roman"/>
                <w:spacing w:val="-2"/>
                <w:sz w:val="20"/>
                <w:szCs w:val="20"/>
              </w:rPr>
              <w:t>Paints and varnishes - Determination of total lead - Flame atomic absorption spectrometric method.</w:t>
            </w:r>
          </w:p>
        </w:tc>
      </w:tr>
      <w:tr w:rsidR="00EE5A60" w:rsidRPr="00EE5A60" w14:paraId="65ED1A97" w14:textId="77777777" w:rsidTr="00ED7A89">
        <w:tc>
          <w:tcPr>
            <w:tcW w:w="1503" w:type="dxa"/>
          </w:tcPr>
          <w:p w14:paraId="10B868D2" w14:textId="0FCB112D" w:rsidR="00EE5A60" w:rsidRPr="00EE5A60" w:rsidRDefault="00EE5A60" w:rsidP="00E34640">
            <w:pPr>
              <w:rPr>
                <w:rFonts w:ascii="Times New Roman" w:eastAsia="Calibri" w:hAnsi="Times New Roman" w:cs="Times New Roman"/>
                <w:b/>
                <w:sz w:val="20"/>
                <w:szCs w:val="20"/>
              </w:rPr>
            </w:pPr>
            <w:r w:rsidRPr="00EE5A60">
              <w:rPr>
                <w:rFonts w:ascii="Times New Roman" w:eastAsia="Calibri" w:hAnsi="Times New Roman" w:cs="Times New Roman"/>
                <w:b/>
                <w:sz w:val="20"/>
                <w:szCs w:val="20"/>
              </w:rPr>
              <w:t>ZS 1185</w:t>
            </w:r>
          </w:p>
        </w:tc>
        <w:tc>
          <w:tcPr>
            <w:tcW w:w="7286" w:type="dxa"/>
          </w:tcPr>
          <w:p w14:paraId="6D107F00" w14:textId="3DF59ECC" w:rsidR="00EE5A60" w:rsidRPr="00EE5A60" w:rsidRDefault="00EE5A60" w:rsidP="00EE5A60">
            <w:pPr>
              <w:spacing w:after="120"/>
              <w:ind w:left="33"/>
              <w:rPr>
                <w:rFonts w:ascii="Times New Roman" w:hAnsi="Times New Roman"/>
                <w:b/>
                <w:bCs/>
                <w:spacing w:val="-2"/>
                <w:sz w:val="20"/>
                <w:szCs w:val="20"/>
              </w:rPr>
            </w:pPr>
            <w:r w:rsidRPr="00EE5A60">
              <w:rPr>
                <w:rFonts w:ascii="Times New Roman" w:hAnsi="Times New Roman"/>
                <w:spacing w:val="-2"/>
                <w:sz w:val="20"/>
                <w:szCs w:val="20"/>
              </w:rPr>
              <w:t>Paints, varnishes, and related products — Requirements for total lead content based on dry weight</w:t>
            </w:r>
            <w:r w:rsidRPr="00EE5A60">
              <w:rPr>
                <w:rFonts w:ascii="Times New Roman" w:hAnsi="Times New Roman"/>
                <w:b/>
                <w:bCs/>
                <w:spacing w:val="-2"/>
                <w:sz w:val="20"/>
                <w:szCs w:val="20"/>
              </w:rPr>
              <w:t>.</w:t>
            </w:r>
          </w:p>
          <w:p w14:paraId="0D99F232" w14:textId="77777777" w:rsidR="00EE5A60" w:rsidRPr="00EE5A60" w:rsidRDefault="00EE5A60" w:rsidP="00E34640">
            <w:pPr>
              <w:spacing w:after="120"/>
              <w:ind w:left="33"/>
              <w:rPr>
                <w:rFonts w:ascii="Times New Roman" w:hAnsi="Times New Roman"/>
                <w:spacing w:val="-2"/>
                <w:sz w:val="20"/>
                <w:szCs w:val="20"/>
              </w:rPr>
            </w:pPr>
          </w:p>
        </w:tc>
      </w:tr>
    </w:tbl>
    <w:p w14:paraId="141D1EFB" w14:textId="77777777" w:rsidR="000A2983" w:rsidRPr="00EE5A60" w:rsidRDefault="00984B72" w:rsidP="00E34640">
      <w:pPr>
        <w:tabs>
          <w:tab w:val="left" w:pos="-720"/>
        </w:tabs>
        <w:suppressAutoHyphens/>
        <w:spacing w:line="240" w:lineRule="atLeast"/>
        <w:jc w:val="both"/>
        <w:rPr>
          <w:rFonts w:ascii="Times New Roman" w:eastAsia="Times New Roman" w:hAnsi="Times New Roman" w:cs="Times New Roman"/>
          <w:spacing w:val="-2"/>
          <w:sz w:val="20"/>
          <w:szCs w:val="20"/>
        </w:rPr>
      </w:pPr>
      <w:r w:rsidRPr="00EE5A60">
        <w:rPr>
          <w:rFonts w:ascii="Times New Roman" w:hAnsi="Times New Roman"/>
          <w:spacing w:val="-2"/>
          <w:sz w:val="20"/>
          <w:szCs w:val="20"/>
        </w:rPr>
        <w:tab/>
      </w:r>
    </w:p>
    <w:p w14:paraId="3C3A517C" w14:textId="77777777" w:rsidR="0040705D" w:rsidRPr="00EE5A60" w:rsidRDefault="00F32073" w:rsidP="0030792B">
      <w:pPr>
        <w:pStyle w:val="ListParagraph"/>
        <w:keepNext/>
        <w:numPr>
          <w:ilvl w:val="0"/>
          <w:numId w:val="9"/>
        </w:numPr>
        <w:spacing w:before="240" w:after="60" w:line="240" w:lineRule="auto"/>
        <w:outlineLvl w:val="0"/>
        <w:rPr>
          <w:rFonts w:ascii="Times New Roman" w:eastAsia="Times New Roman" w:hAnsi="Times New Roman" w:cs="Times New Roman"/>
          <w:b/>
          <w:spacing w:val="-2"/>
          <w:sz w:val="28"/>
          <w:szCs w:val="28"/>
        </w:rPr>
      </w:pPr>
      <w:bookmarkStart w:id="14" w:name="_Toc52263552"/>
      <w:r w:rsidRPr="00EE5A60">
        <w:rPr>
          <w:rFonts w:ascii="Times New Roman" w:eastAsia="Times New Roman" w:hAnsi="Times New Roman" w:cs="Times New Roman"/>
          <w:b/>
          <w:sz w:val="28"/>
          <w:szCs w:val="28"/>
        </w:rPr>
        <w:t>COMPOSITION</w:t>
      </w:r>
      <w:bookmarkEnd w:id="14"/>
    </w:p>
    <w:p w14:paraId="2454D4C5" w14:textId="77777777" w:rsidR="00E34640" w:rsidRPr="00EE5A60" w:rsidRDefault="00E34640"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16"/>
          <w:szCs w:val="16"/>
        </w:rPr>
      </w:pPr>
    </w:p>
    <w:p w14:paraId="6573516C"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3.1</w:t>
      </w:r>
      <w:r w:rsidRPr="00EE5A60">
        <w:rPr>
          <w:rFonts w:ascii="Times New Roman" w:eastAsia="Times New Roman" w:hAnsi="Times New Roman" w:cs="Times New Roman"/>
          <w:b/>
          <w:bCs/>
          <w:spacing w:val="-3"/>
          <w:sz w:val="24"/>
          <w:szCs w:val="24"/>
        </w:rPr>
        <w:tab/>
        <w:t>Volatile content</w:t>
      </w:r>
    </w:p>
    <w:p w14:paraId="14077D7F"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E661BC4" w14:textId="77777777" w:rsidR="0040705D" w:rsidRPr="00EE5A60" w:rsidRDefault="0040705D" w:rsidP="0040705D">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When determined in accordance with ZS 284 Part 1, the volatile content of the p</w:t>
      </w:r>
      <w:r w:rsidR="00ED7A89" w:rsidRPr="00EE5A60">
        <w:rPr>
          <w:rFonts w:ascii="Times New Roman" w:eastAsia="Times New Roman" w:hAnsi="Times New Roman" w:cs="Times New Roman"/>
          <w:spacing w:val="-2"/>
          <w:sz w:val="20"/>
          <w:szCs w:val="20"/>
        </w:rPr>
        <w:t xml:space="preserve">aint shall be not more than 60% </w:t>
      </w:r>
      <w:r w:rsidRPr="00EE5A60">
        <w:rPr>
          <w:rFonts w:ascii="Times New Roman" w:eastAsia="Times New Roman" w:hAnsi="Times New Roman" w:cs="Times New Roman"/>
          <w:spacing w:val="-2"/>
          <w:sz w:val="20"/>
          <w:szCs w:val="20"/>
        </w:rPr>
        <w:t>m/m for black, dark red an</w:t>
      </w:r>
      <w:r w:rsidR="00ED7A89" w:rsidRPr="00EE5A60">
        <w:rPr>
          <w:rFonts w:ascii="Times New Roman" w:eastAsia="Times New Roman" w:hAnsi="Times New Roman" w:cs="Times New Roman"/>
          <w:spacing w:val="-2"/>
          <w:sz w:val="20"/>
          <w:szCs w:val="20"/>
        </w:rPr>
        <w:t xml:space="preserve">d maroon and not more than 50 % </w:t>
      </w:r>
      <w:r w:rsidRPr="00EE5A60">
        <w:rPr>
          <w:rFonts w:ascii="Times New Roman" w:eastAsia="Times New Roman" w:hAnsi="Times New Roman" w:cs="Times New Roman"/>
          <w:spacing w:val="-2"/>
          <w:sz w:val="20"/>
          <w:szCs w:val="20"/>
        </w:rPr>
        <w:t>m/m for other colours.</w:t>
      </w:r>
    </w:p>
    <w:p w14:paraId="2E443BF8" w14:textId="77777777" w:rsidR="00F32073" w:rsidRPr="00EE5A60" w:rsidRDefault="00F32073"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0ABD660C"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3.2</w:t>
      </w:r>
      <w:r w:rsidRPr="00EE5A60">
        <w:rPr>
          <w:rFonts w:ascii="Times New Roman" w:eastAsia="Times New Roman" w:hAnsi="Times New Roman" w:cs="Times New Roman"/>
          <w:b/>
          <w:bCs/>
          <w:spacing w:val="-3"/>
          <w:sz w:val="24"/>
          <w:szCs w:val="24"/>
        </w:rPr>
        <w:tab/>
        <w:t>Vehicle</w:t>
      </w:r>
    </w:p>
    <w:p w14:paraId="1F00A2BE"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6701854" w14:textId="77777777" w:rsidR="0040705D" w:rsidRPr="00EE5A60" w:rsidRDefault="0040705D" w:rsidP="0040705D">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vehicle shall consist of a long drying or semi-drying oil modified alkyd resin or other sui</w:t>
      </w:r>
      <w:r w:rsidR="00466BD3" w:rsidRPr="00EE5A60">
        <w:rPr>
          <w:rFonts w:ascii="Times New Roman" w:eastAsia="Times New Roman" w:hAnsi="Times New Roman" w:cs="Times New Roman"/>
          <w:spacing w:val="-2"/>
          <w:sz w:val="20"/>
          <w:szCs w:val="20"/>
        </w:rPr>
        <w:t xml:space="preserve">table synthetic resin polymer. </w:t>
      </w:r>
      <w:r w:rsidRPr="00EE5A60">
        <w:rPr>
          <w:rFonts w:ascii="Times New Roman" w:eastAsia="Times New Roman" w:hAnsi="Times New Roman" w:cs="Times New Roman"/>
          <w:spacing w:val="-2"/>
          <w:sz w:val="20"/>
          <w:szCs w:val="20"/>
        </w:rPr>
        <w:t>Rosin and rosin derivatives when tested in accordance with ZS 284 Part 19, shall not be present.</w:t>
      </w:r>
    </w:p>
    <w:p w14:paraId="45624F64"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78C9959"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3.3</w:t>
      </w:r>
      <w:r w:rsidRPr="00EE5A60">
        <w:rPr>
          <w:rFonts w:ascii="Times New Roman" w:eastAsia="Times New Roman" w:hAnsi="Times New Roman" w:cs="Times New Roman"/>
          <w:b/>
          <w:bCs/>
          <w:spacing w:val="-3"/>
          <w:sz w:val="24"/>
          <w:szCs w:val="24"/>
        </w:rPr>
        <w:tab/>
        <w:t>Pigment</w:t>
      </w:r>
    </w:p>
    <w:p w14:paraId="17E3EC5C"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DEF5705"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t>The choice of pigment shall be left to the manufacturer.</w:t>
      </w:r>
    </w:p>
    <w:p w14:paraId="01EA2D3E"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FD64F82"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3.4</w:t>
      </w:r>
      <w:r w:rsidRPr="00EE5A60">
        <w:rPr>
          <w:rFonts w:ascii="Times New Roman" w:eastAsia="Times New Roman" w:hAnsi="Times New Roman" w:cs="Times New Roman"/>
          <w:b/>
          <w:bCs/>
          <w:spacing w:val="-3"/>
          <w:sz w:val="24"/>
          <w:szCs w:val="24"/>
        </w:rPr>
        <w:tab/>
        <w:t xml:space="preserve">Special ingredients  </w:t>
      </w:r>
    </w:p>
    <w:p w14:paraId="2BB4F99C"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8D895CF" w14:textId="77777777" w:rsidR="0040705D" w:rsidRPr="00EE5A60" w:rsidRDefault="0040705D" w:rsidP="0040705D">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Small quantities of ingredients designed to produce special effects, such as ease of wetting or dispersion, or to confer special properties, such as anti-skinning or anti-settling, may be incorporated in the paint.</w:t>
      </w:r>
    </w:p>
    <w:p w14:paraId="07F812A0" w14:textId="77777777" w:rsidR="001A4020" w:rsidRPr="00EE5A60" w:rsidRDefault="001A4020" w:rsidP="001A402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2EF313B"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3.5</w:t>
      </w:r>
      <w:r w:rsidRPr="00EE5A60">
        <w:rPr>
          <w:rFonts w:ascii="Times New Roman" w:eastAsia="Times New Roman" w:hAnsi="Times New Roman" w:cs="Times New Roman"/>
          <w:b/>
          <w:bCs/>
          <w:spacing w:val="-3"/>
          <w:sz w:val="24"/>
          <w:szCs w:val="24"/>
        </w:rPr>
        <w:tab/>
        <w:t xml:space="preserve">Noxious ingredients </w:t>
      </w:r>
    </w:p>
    <w:p w14:paraId="3D408B9C"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 xml:space="preserve"> </w:t>
      </w:r>
    </w:p>
    <w:p w14:paraId="7038BE14" w14:textId="77777777" w:rsidR="0040705D" w:rsidRPr="00EE5A60" w:rsidRDefault="0040705D" w:rsidP="0040705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t xml:space="preserve">The paint shall not contain chlorinated hydrocarbons </w:t>
      </w:r>
      <w:r w:rsidR="00F32073" w:rsidRPr="00EE5A60">
        <w:rPr>
          <w:rFonts w:ascii="Times New Roman" w:eastAsia="Times New Roman" w:hAnsi="Times New Roman" w:cs="Times New Roman"/>
          <w:spacing w:val="-2"/>
          <w:sz w:val="20"/>
          <w:szCs w:val="20"/>
        </w:rPr>
        <w:t xml:space="preserve">and </w:t>
      </w:r>
      <w:proofErr w:type="spellStart"/>
      <w:r w:rsidR="00F32073" w:rsidRPr="00EE5A60">
        <w:rPr>
          <w:rFonts w:ascii="Times New Roman" w:eastAsia="Times New Roman" w:hAnsi="Times New Roman" w:cs="Times New Roman"/>
          <w:spacing w:val="-2"/>
          <w:sz w:val="20"/>
          <w:szCs w:val="20"/>
        </w:rPr>
        <w:t>benzole</w:t>
      </w:r>
      <w:proofErr w:type="spellEnd"/>
      <w:r w:rsidR="00F32073" w:rsidRPr="00EE5A60">
        <w:rPr>
          <w:rFonts w:ascii="Times New Roman" w:eastAsia="Times New Roman" w:hAnsi="Times New Roman" w:cs="Times New Roman"/>
          <w:spacing w:val="-2"/>
          <w:sz w:val="20"/>
          <w:szCs w:val="20"/>
        </w:rPr>
        <w:t>.</w:t>
      </w:r>
    </w:p>
    <w:p w14:paraId="4BE1005F" w14:textId="77777777" w:rsidR="0040705D" w:rsidRPr="00EE5A60" w:rsidRDefault="0040705D" w:rsidP="0040705D">
      <w:pPr>
        <w:widowControl w:val="0"/>
        <w:tabs>
          <w:tab w:val="left" w:pos="-720"/>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b/>
          <w:bCs/>
          <w:spacing w:val="-3"/>
          <w:sz w:val="20"/>
          <w:szCs w:val="28"/>
        </w:rPr>
      </w:pPr>
    </w:p>
    <w:p w14:paraId="11D82723" w14:textId="77777777" w:rsidR="00F32073" w:rsidRPr="00EE5A60" w:rsidRDefault="00F32073" w:rsidP="0030792B">
      <w:pPr>
        <w:pStyle w:val="ListParagraph"/>
        <w:keepNext/>
        <w:numPr>
          <w:ilvl w:val="0"/>
          <w:numId w:val="9"/>
        </w:numPr>
        <w:spacing w:before="240" w:after="60" w:line="240" w:lineRule="auto"/>
        <w:outlineLvl w:val="0"/>
        <w:rPr>
          <w:rFonts w:ascii="Times New Roman" w:eastAsia="Times New Roman" w:hAnsi="Times New Roman" w:cs="Times New Roman"/>
          <w:b/>
          <w:sz w:val="28"/>
          <w:szCs w:val="28"/>
        </w:rPr>
      </w:pPr>
      <w:bookmarkStart w:id="15" w:name="_Toc52263553"/>
      <w:r w:rsidRPr="00EE5A60">
        <w:rPr>
          <w:rFonts w:ascii="Times New Roman" w:eastAsia="Times New Roman" w:hAnsi="Times New Roman" w:cs="Times New Roman"/>
          <w:b/>
          <w:sz w:val="28"/>
          <w:szCs w:val="28"/>
        </w:rPr>
        <w:t>REQUIREMENTS</w:t>
      </w:r>
      <w:bookmarkEnd w:id="15"/>
    </w:p>
    <w:p w14:paraId="2C622F66" w14:textId="77777777" w:rsidR="00F32073" w:rsidRPr="00EE5A60" w:rsidRDefault="00F32073" w:rsidP="00F32073">
      <w:pPr>
        <w:widowControl w:val="0"/>
        <w:tabs>
          <w:tab w:val="left" w:pos="-720"/>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b/>
          <w:bCs/>
          <w:spacing w:val="-2"/>
          <w:sz w:val="20"/>
          <w:szCs w:val="20"/>
        </w:rPr>
      </w:pPr>
    </w:p>
    <w:p w14:paraId="4DC1330C"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4.1</w:t>
      </w:r>
      <w:r w:rsidRPr="00EE5A60">
        <w:rPr>
          <w:rFonts w:ascii="Times New Roman" w:eastAsia="Times New Roman" w:hAnsi="Times New Roman" w:cs="Times New Roman"/>
          <w:b/>
          <w:bCs/>
          <w:spacing w:val="-3"/>
          <w:sz w:val="24"/>
          <w:szCs w:val="24"/>
        </w:rPr>
        <w:tab/>
      </w:r>
      <w:r w:rsidRPr="00EE5A60">
        <w:rPr>
          <w:rFonts w:ascii="Times New Roman" w:eastAsia="Times New Roman" w:hAnsi="Times New Roman" w:cs="Times New Roman"/>
          <w:spacing w:val="-2"/>
          <w:sz w:val="20"/>
          <w:szCs w:val="20"/>
        </w:rPr>
        <w:t>A temperature of 24 ± 1</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and a</w:t>
      </w:r>
      <w:r w:rsidR="00466BD3" w:rsidRPr="00EE5A60">
        <w:rPr>
          <w:rFonts w:ascii="Times New Roman" w:eastAsia="Times New Roman" w:hAnsi="Times New Roman" w:cs="Times New Roman"/>
          <w:spacing w:val="-2"/>
          <w:sz w:val="20"/>
          <w:szCs w:val="20"/>
        </w:rPr>
        <w:t xml:space="preserve"> relative humidity of 60 ± 5%. </w:t>
      </w:r>
      <w:r w:rsidRPr="00EE5A60">
        <w:rPr>
          <w:rFonts w:ascii="Times New Roman" w:eastAsia="Times New Roman" w:hAnsi="Times New Roman" w:cs="Times New Roman"/>
          <w:spacing w:val="-2"/>
          <w:sz w:val="20"/>
          <w:szCs w:val="20"/>
        </w:rPr>
        <w:t>All tests shall be carried out at standard test conditions unless otherwise stated</w:t>
      </w:r>
      <w:r w:rsidRPr="00EE5A60" w:rsidDel="0018002D">
        <w:rPr>
          <w:rFonts w:ascii="Times New Roman" w:eastAsia="Times New Roman" w:hAnsi="Times New Roman" w:cs="Times New Roman"/>
          <w:b/>
          <w:bCs/>
          <w:spacing w:val="-3"/>
          <w:sz w:val="24"/>
          <w:szCs w:val="24"/>
        </w:rPr>
        <w:t xml:space="preserve"> </w:t>
      </w:r>
    </w:p>
    <w:p w14:paraId="07D028C8"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57B936D4"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4.2</w:t>
      </w:r>
      <w:r w:rsidRPr="00EE5A60">
        <w:rPr>
          <w:rFonts w:ascii="Times New Roman" w:eastAsia="Times New Roman" w:hAnsi="Times New Roman" w:cs="Times New Roman"/>
          <w:b/>
          <w:bCs/>
          <w:spacing w:val="-3"/>
          <w:sz w:val="24"/>
          <w:szCs w:val="24"/>
        </w:rPr>
        <w:tab/>
        <w:t>Viscosity</w:t>
      </w:r>
    </w:p>
    <w:p w14:paraId="7779495D"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30079A3"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t xml:space="preserve">When tested in accordance with ZS 284 Part 4, the viscosity of the paint at 24 (±1) </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 xml:space="preserve">C shall be between </w:t>
      </w:r>
    </w:p>
    <w:p w14:paraId="444717A4" w14:textId="707C7FE0"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t xml:space="preserve">69 </w:t>
      </w:r>
      <w:r w:rsidR="00237CF5" w:rsidRPr="00EE5A60">
        <w:rPr>
          <w:rFonts w:ascii="Times New Roman" w:eastAsia="Times New Roman" w:hAnsi="Times New Roman" w:cs="Times New Roman"/>
          <w:spacing w:val="-2"/>
          <w:sz w:val="20"/>
          <w:szCs w:val="20"/>
        </w:rPr>
        <w:t>–</w:t>
      </w:r>
      <w:r w:rsidRPr="00EE5A60">
        <w:rPr>
          <w:rFonts w:ascii="Times New Roman" w:eastAsia="Times New Roman" w:hAnsi="Times New Roman" w:cs="Times New Roman"/>
          <w:spacing w:val="-2"/>
          <w:sz w:val="20"/>
          <w:szCs w:val="20"/>
        </w:rPr>
        <w:t xml:space="preserve"> </w:t>
      </w:r>
      <w:r w:rsidR="00237CF5" w:rsidRPr="00EE5A60">
        <w:rPr>
          <w:rFonts w:ascii="Times New Roman" w:eastAsia="Times New Roman" w:hAnsi="Times New Roman" w:cs="Times New Roman"/>
          <w:spacing w:val="-2"/>
          <w:sz w:val="20"/>
          <w:szCs w:val="20"/>
        </w:rPr>
        <w:t>120</w:t>
      </w:r>
      <w:r w:rsidRPr="00EE5A60">
        <w:rPr>
          <w:rFonts w:ascii="Times New Roman" w:eastAsia="Times New Roman" w:hAnsi="Times New Roman" w:cs="Times New Roman"/>
          <w:spacing w:val="-2"/>
          <w:sz w:val="20"/>
          <w:szCs w:val="20"/>
        </w:rPr>
        <w:t xml:space="preserve"> Krebs units.</w:t>
      </w:r>
    </w:p>
    <w:p w14:paraId="7662B59C"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3DE1A02"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4.3</w:t>
      </w:r>
      <w:r w:rsidRPr="00EE5A60">
        <w:rPr>
          <w:rFonts w:ascii="Times New Roman" w:eastAsia="Times New Roman" w:hAnsi="Times New Roman" w:cs="Times New Roman"/>
          <w:b/>
          <w:bCs/>
          <w:spacing w:val="-3"/>
          <w:sz w:val="24"/>
          <w:szCs w:val="24"/>
        </w:rPr>
        <w:tab/>
        <w:t>Application properties</w:t>
      </w:r>
      <w:r w:rsidRPr="00EE5A60">
        <w:rPr>
          <w:rFonts w:ascii="Times New Roman" w:eastAsia="Times New Roman" w:hAnsi="Times New Roman" w:cs="Times New Roman"/>
          <w:spacing w:val="-3"/>
          <w:sz w:val="24"/>
          <w:szCs w:val="24"/>
        </w:rPr>
        <w:t xml:space="preserve">  </w:t>
      </w:r>
    </w:p>
    <w:p w14:paraId="3A988DC7"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983D6F9"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lastRenderedPageBreak/>
        <w:t>When tested in accordance with ZS 284 Part 5 with a lapping time of 3 minutes the paint shall be judged to have good brushing properties if it can be applied, crossed, laid off and joined without difficulty.</w:t>
      </w:r>
    </w:p>
    <w:p w14:paraId="21DAD378"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2EF613B"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It shall also be able to be sprayed at a viscosity of 28 to 30 seconds in a Ford-4 cup at 24 (±1) </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when reduced with a suitable solvent as recommended by the manufacturer.</w:t>
      </w:r>
    </w:p>
    <w:p w14:paraId="14720EF2"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6B40CB6"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After the enamel has been reduced to spraying consistency and tested as described in ZS 284 part 23 there shall be no perceptible colour difference between the two dry surfaces.</w:t>
      </w:r>
    </w:p>
    <w:p w14:paraId="7458A829"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08382B74"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4.4</w:t>
      </w:r>
      <w:r w:rsidRPr="00EE5A60">
        <w:rPr>
          <w:rFonts w:ascii="Times New Roman" w:eastAsia="Times New Roman" w:hAnsi="Times New Roman" w:cs="Times New Roman"/>
          <w:b/>
          <w:bCs/>
          <w:spacing w:val="-3"/>
          <w:sz w:val="24"/>
          <w:szCs w:val="24"/>
        </w:rPr>
        <w:tab/>
        <w:t xml:space="preserve">Fineness of grind </w:t>
      </w:r>
      <w:r w:rsidRPr="00EE5A60">
        <w:rPr>
          <w:rFonts w:ascii="Times New Roman" w:eastAsia="Times New Roman" w:hAnsi="Times New Roman" w:cs="Times New Roman"/>
          <w:spacing w:val="-3"/>
          <w:sz w:val="24"/>
          <w:szCs w:val="24"/>
        </w:rPr>
        <w:t xml:space="preserve"> </w:t>
      </w:r>
    </w:p>
    <w:p w14:paraId="6DE7ACAC"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BD830C7"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When determined in accordance with ZS 284 Part 18, the fineness of grind reading for the </w:t>
      </w:r>
      <w:proofErr w:type="spellStart"/>
      <w:r w:rsidRPr="00EE5A60">
        <w:rPr>
          <w:rFonts w:ascii="Times New Roman" w:eastAsia="Times New Roman" w:hAnsi="Times New Roman" w:cs="Times New Roman"/>
          <w:spacing w:val="-2"/>
          <w:sz w:val="20"/>
          <w:szCs w:val="20"/>
        </w:rPr>
        <w:t>unthinned</w:t>
      </w:r>
      <w:proofErr w:type="spellEnd"/>
      <w:r w:rsidRPr="00EE5A60">
        <w:rPr>
          <w:rFonts w:ascii="Times New Roman" w:eastAsia="Times New Roman" w:hAnsi="Times New Roman" w:cs="Times New Roman"/>
          <w:spacing w:val="-2"/>
          <w:sz w:val="20"/>
          <w:szCs w:val="20"/>
        </w:rPr>
        <w:t xml:space="preserve"> paint shall not exceed 10 µm.</w:t>
      </w:r>
    </w:p>
    <w:p w14:paraId="5FD42A84"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96FFD44" w14:textId="77777777" w:rsidR="0079671B" w:rsidRPr="00EE5A60" w:rsidRDefault="0079671B"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8540873"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4.5</w:t>
      </w:r>
      <w:r w:rsidRPr="00EE5A60">
        <w:rPr>
          <w:rFonts w:ascii="Times New Roman" w:eastAsia="Times New Roman" w:hAnsi="Times New Roman" w:cs="Times New Roman"/>
          <w:b/>
          <w:bCs/>
          <w:spacing w:val="-3"/>
          <w:sz w:val="24"/>
          <w:szCs w:val="24"/>
        </w:rPr>
        <w:tab/>
        <w:t xml:space="preserve">Drying time  </w:t>
      </w:r>
    </w:p>
    <w:p w14:paraId="1AD4E917"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4FECB81"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When tested in accordance with ZS 284 Part 27, the drying time of a wet film of the </w:t>
      </w:r>
      <w:proofErr w:type="spellStart"/>
      <w:r w:rsidRPr="00EE5A60">
        <w:rPr>
          <w:rFonts w:ascii="Times New Roman" w:eastAsia="Times New Roman" w:hAnsi="Times New Roman" w:cs="Times New Roman"/>
          <w:spacing w:val="-2"/>
          <w:sz w:val="20"/>
          <w:szCs w:val="20"/>
        </w:rPr>
        <w:t>unthinned</w:t>
      </w:r>
      <w:proofErr w:type="spellEnd"/>
      <w:r w:rsidRPr="00EE5A60">
        <w:rPr>
          <w:rFonts w:ascii="Times New Roman" w:eastAsia="Times New Roman" w:hAnsi="Times New Roman" w:cs="Times New Roman"/>
          <w:spacing w:val="-2"/>
          <w:sz w:val="20"/>
          <w:szCs w:val="20"/>
        </w:rPr>
        <w:t xml:space="preserve"> paint produced by a standard 75 µm film applicator shall be as follows:</w:t>
      </w:r>
    </w:p>
    <w:p w14:paraId="6DD1FDE2" w14:textId="77777777" w:rsidR="00B07E50" w:rsidRPr="00EE5A60" w:rsidRDefault="00B07E50"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260"/>
        <w:gridCol w:w="2160"/>
      </w:tblGrid>
      <w:tr w:rsidR="004E0C3B" w:rsidRPr="00EE5A60" w14:paraId="39233C99" w14:textId="77777777" w:rsidTr="00B07E50">
        <w:trPr>
          <w:jc w:val="center"/>
        </w:trPr>
        <w:tc>
          <w:tcPr>
            <w:tcW w:w="805" w:type="dxa"/>
          </w:tcPr>
          <w:p w14:paraId="2C05C834" w14:textId="77777777" w:rsidR="004E0C3B" w:rsidRPr="00EE5A60" w:rsidRDefault="004E0C3B" w:rsidP="004E0C3B">
            <w:pPr>
              <w:pStyle w:val="ListParagraph"/>
              <w:widowControl w:val="0"/>
              <w:numPr>
                <w:ilvl w:val="0"/>
                <w:numId w:val="10"/>
              </w:numPr>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p>
        </w:tc>
        <w:tc>
          <w:tcPr>
            <w:tcW w:w="1260" w:type="dxa"/>
          </w:tcPr>
          <w:p w14:paraId="74DE4B87" w14:textId="77777777" w:rsidR="004E0C3B" w:rsidRPr="00EE5A60" w:rsidRDefault="004E0C3B" w:rsidP="00F3207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Touch dry</w:t>
            </w:r>
          </w:p>
        </w:tc>
        <w:tc>
          <w:tcPr>
            <w:tcW w:w="2160" w:type="dxa"/>
          </w:tcPr>
          <w:p w14:paraId="0F0475AE" w14:textId="77777777" w:rsidR="004E0C3B" w:rsidRPr="00EE5A60" w:rsidRDefault="004E0C3B" w:rsidP="00F3207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Not more than 4 hours</w:t>
            </w:r>
          </w:p>
        </w:tc>
      </w:tr>
      <w:tr w:rsidR="004E0C3B" w:rsidRPr="00EE5A60" w14:paraId="70FD22C5" w14:textId="77777777" w:rsidTr="00B07E50">
        <w:trPr>
          <w:jc w:val="center"/>
        </w:trPr>
        <w:tc>
          <w:tcPr>
            <w:tcW w:w="805" w:type="dxa"/>
          </w:tcPr>
          <w:p w14:paraId="17D88FC1" w14:textId="77777777" w:rsidR="004E0C3B" w:rsidRPr="00EE5A60" w:rsidRDefault="004E0C3B" w:rsidP="004E0C3B">
            <w:pPr>
              <w:pStyle w:val="ListParagraph"/>
              <w:widowControl w:val="0"/>
              <w:numPr>
                <w:ilvl w:val="0"/>
                <w:numId w:val="10"/>
              </w:numPr>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p>
        </w:tc>
        <w:tc>
          <w:tcPr>
            <w:tcW w:w="1260" w:type="dxa"/>
          </w:tcPr>
          <w:p w14:paraId="6A0F8E3E" w14:textId="77777777" w:rsidR="004E0C3B" w:rsidRPr="00EE5A60" w:rsidRDefault="004E0C3B" w:rsidP="00F3207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Surface dry</w:t>
            </w:r>
          </w:p>
        </w:tc>
        <w:tc>
          <w:tcPr>
            <w:tcW w:w="2160" w:type="dxa"/>
          </w:tcPr>
          <w:p w14:paraId="71D0C407" w14:textId="77777777" w:rsidR="004E0C3B" w:rsidRPr="00EE5A60" w:rsidRDefault="00B07E50" w:rsidP="00F3207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Not more than 16 hours</w:t>
            </w:r>
          </w:p>
        </w:tc>
      </w:tr>
      <w:tr w:rsidR="004E0C3B" w:rsidRPr="00EE5A60" w14:paraId="39C53A21" w14:textId="77777777" w:rsidTr="00B07E50">
        <w:trPr>
          <w:jc w:val="center"/>
        </w:trPr>
        <w:tc>
          <w:tcPr>
            <w:tcW w:w="805" w:type="dxa"/>
          </w:tcPr>
          <w:p w14:paraId="3A2BE4DD" w14:textId="77777777" w:rsidR="004E0C3B" w:rsidRPr="00EE5A60" w:rsidRDefault="004E0C3B" w:rsidP="004E0C3B">
            <w:pPr>
              <w:pStyle w:val="ListParagraph"/>
              <w:widowControl w:val="0"/>
              <w:numPr>
                <w:ilvl w:val="0"/>
                <w:numId w:val="10"/>
              </w:numPr>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p>
        </w:tc>
        <w:tc>
          <w:tcPr>
            <w:tcW w:w="1260" w:type="dxa"/>
          </w:tcPr>
          <w:p w14:paraId="40F7D185" w14:textId="77777777" w:rsidR="004E0C3B" w:rsidRPr="00EE5A60" w:rsidRDefault="00B07E50" w:rsidP="00F3207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Hard dry</w:t>
            </w:r>
          </w:p>
        </w:tc>
        <w:tc>
          <w:tcPr>
            <w:tcW w:w="2160" w:type="dxa"/>
          </w:tcPr>
          <w:p w14:paraId="7E2DAFFB" w14:textId="77777777" w:rsidR="004E0C3B" w:rsidRPr="00EE5A60" w:rsidRDefault="00B07E50" w:rsidP="00F3207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Beyond 24 hours</w:t>
            </w:r>
          </w:p>
        </w:tc>
      </w:tr>
    </w:tbl>
    <w:p w14:paraId="5E53C6E6"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F024743"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4.6</w:t>
      </w:r>
      <w:r w:rsidRPr="00EE5A60">
        <w:rPr>
          <w:rFonts w:ascii="Times New Roman" w:eastAsia="Times New Roman" w:hAnsi="Times New Roman" w:cs="Times New Roman"/>
          <w:b/>
          <w:bCs/>
          <w:spacing w:val="-3"/>
          <w:sz w:val="24"/>
          <w:szCs w:val="24"/>
        </w:rPr>
        <w:tab/>
        <w:t>Appearance</w:t>
      </w:r>
      <w:r w:rsidRPr="00EE5A60">
        <w:rPr>
          <w:rFonts w:ascii="Times New Roman" w:eastAsia="Times New Roman" w:hAnsi="Times New Roman" w:cs="Times New Roman"/>
          <w:spacing w:val="-3"/>
          <w:sz w:val="24"/>
          <w:szCs w:val="24"/>
        </w:rPr>
        <w:t xml:space="preserve">  </w:t>
      </w:r>
    </w:p>
    <w:p w14:paraId="2574A9C9"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7A252B3"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paint when applied at a spreading rate of 10 m</w:t>
      </w:r>
      <w:r w:rsidRPr="00EE5A60">
        <w:rPr>
          <w:rFonts w:ascii="Times New Roman" w:eastAsia="Times New Roman" w:hAnsi="Times New Roman" w:cs="Times New Roman"/>
          <w:spacing w:val="-2"/>
          <w:sz w:val="20"/>
          <w:szCs w:val="20"/>
          <w:vertAlign w:val="superscript"/>
        </w:rPr>
        <w:t>2</w:t>
      </w:r>
      <w:r w:rsidRPr="00EE5A60">
        <w:rPr>
          <w:rFonts w:ascii="Times New Roman" w:eastAsia="Times New Roman" w:hAnsi="Times New Roman" w:cs="Times New Roman"/>
          <w:spacing w:val="-2"/>
          <w:sz w:val="20"/>
          <w:szCs w:val="20"/>
        </w:rPr>
        <w:t>/l to vertical surfaces shall be uniform and glossy with no evidence of runs, sags, brush marks, bloom, specks, flotation or other film defects.</w:t>
      </w:r>
    </w:p>
    <w:p w14:paraId="794B45DC"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7C408E6"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4.7</w:t>
      </w:r>
      <w:r w:rsidRPr="00EE5A60">
        <w:rPr>
          <w:rFonts w:ascii="Times New Roman" w:eastAsia="Times New Roman" w:hAnsi="Times New Roman" w:cs="Times New Roman"/>
          <w:b/>
          <w:bCs/>
          <w:spacing w:val="-3"/>
          <w:sz w:val="24"/>
          <w:szCs w:val="24"/>
        </w:rPr>
        <w:tab/>
        <w:t>Directional reflectance for white paint</w:t>
      </w:r>
    </w:p>
    <w:p w14:paraId="169642B0"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D891954" w14:textId="77777777" w:rsidR="00F32073" w:rsidRPr="00EE5A60" w:rsidRDefault="00F32073" w:rsidP="006946E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When tested in accordance with ZS 284 Part 9, the daylight 45-degree, 0-degree, luminous directional reflectance shall be not less than 85% relative to a freshly prepa</w:t>
      </w:r>
      <w:r w:rsidR="001A4020" w:rsidRPr="00EE5A60">
        <w:rPr>
          <w:rFonts w:ascii="Times New Roman" w:eastAsia="Times New Roman" w:hAnsi="Times New Roman" w:cs="Times New Roman"/>
          <w:spacing w:val="-2"/>
          <w:sz w:val="20"/>
          <w:szCs w:val="20"/>
        </w:rPr>
        <w:t>red surface of magnesium oxide.</w:t>
      </w:r>
      <w:r w:rsidRPr="00EE5A60">
        <w:rPr>
          <w:rFonts w:ascii="Times New Roman" w:eastAsia="Times New Roman" w:hAnsi="Times New Roman" w:cs="Times New Roman"/>
          <w:spacing w:val="-2"/>
          <w:sz w:val="20"/>
          <w:szCs w:val="20"/>
        </w:rPr>
        <w:t xml:space="preserve"> The application shall be by a suitable film applicator to produce a wet film of 60 to 65 µm per</w:t>
      </w:r>
      <w:r w:rsidR="00B07E50" w:rsidRPr="00EE5A60">
        <w:rPr>
          <w:rFonts w:ascii="Times New Roman" w:eastAsia="Times New Roman" w:hAnsi="Times New Roman" w:cs="Times New Roman"/>
          <w:spacing w:val="-2"/>
          <w:sz w:val="20"/>
          <w:szCs w:val="20"/>
        </w:rPr>
        <w:t xml:space="preserve"> coat. </w:t>
      </w:r>
      <w:r w:rsidRPr="00EE5A60">
        <w:rPr>
          <w:rFonts w:ascii="Times New Roman" w:eastAsia="Times New Roman" w:hAnsi="Times New Roman" w:cs="Times New Roman"/>
          <w:spacing w:val="-2"/>
          <w:sz w:val="20"/>
          <w:szCs w:val="20"/>
        </w:rPr>
        <w:t>The panels shall be aged for 48 hours at 24 ± 1</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and 60 ± 5% relative humidity before testing.</w:t>
      </w:r>
    </w:p>
    <w:p w14:paraId="2F9D789E"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7291BB7" w14:textId="77777777" w:rsidR="00F32073" w:rsidRPr="00EE5A60" w:rsidRDefault="006946EE"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4.8</w:t>
      </w:r>
      <w:r w:rsidRPr="00EE5A60">
        <w:rPr>
          <w:rFonts w:ascii="Times New Roman" w:eastAsia="Times New Roman" w:hAnsi="Times New Roman" w:cs="Times New Roman"/>
          <w:b/>
          <w:bCs/>
          <w:spacing w:val="-3"/>
          <w:sz w:val="24"/>
          <w:szCs w:val="24"/>
        </w:rPr>
        <w:tab/>
        <w:t>Gloss</w:t>
      </w:r>
    </w:p>
    <w:p w14:paraId="0F191EEA"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1C3ABE8"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When tested in accordance with ZS 284 Part 7, the paint film, after drying for 48 hours at 24 ± 1</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and 60 ± 5% relative humidity, shall have specular reflection of not less than 80% (60</w:t>
      </w:r>
      <w:r w:rsidRPr="00EE5A60">
        <w:rPr>
          <w:rFonts w:ascii="Times New Roman" w:eastAsia="Times New Roman" w:hAnsi="Times New Roman" w:cs="Times New Roman"/>
          <w:spacing w:val="-2"/>
          <w:sz w:val="20"/>
          <w:szCs w:val="20"/>
        </w:rPr>
        <w:sym w:font="Symbol" w:char="F0B0"/>
      </w:r>
      <w:r w:rsidR="00B07E50" w:rsidRPr="00EE5A60">
        <w:rPr>
          <w:rFonts w:ascii="Times New Roman" w:eastAsia="Times New Roman" w:hAnsi="Times New Roman" w:cs="Times New Roman"/>
          <w:spacing w:val="-2"/>
          <w:sz w:val="20"/>
          <w:szCs w:val="20"/>
        </w:rPr>
        <w:t xml:space="preserve"> Head, G</w:t>
      </w:r>
      <w:r w:rsidRPr="00EE5A60">
        <w:rPr>
          <w:rFonts w:ascii="Times New Roman" w:eastAsia="Times New Roman" w:hAnsi="Times New Roman" w:cs="Times New Roman"/>
          <w:spacing w:val="-2"/>
          <w:sz w:val="20"/>
          <w:szCs w:val="20"/>
        </w:rPr>
        <w:t>lossmeter).</w:t>
      </w:r>
    </w:p>
    <w:p w14:paraId="5AA6C643"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B10D028"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same film after drying for 7 days at 24 ± 1</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and 60 ± 5% relative humidity, shall have a specular reflection of not less than 80% (60</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 xml:space="preserve"> Head Glossmeter).</w:t>
      </w:r>
    </w:p>
    <w:p w14:paraId="5F0E63DF"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61A5DF1"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bCs/>
          <w:spacing w:val="-2"/>
          <w:sz w:val="20"/>
          <w:szCs w:val="20"/>
        </w:rPr>
        <w:t>4.8.1</w:t>
      </w:r>
      <w:r w:rsidRPr="00EE5A60">
        <w:rPr>
          <w:rFonts w:ascii="Times New Roman" w:eastAsia="Times New Roman" w:hAnsi="Times New Roman" w:cs="Times New Roman"/>
          <w:spacing w:val="-2"/>
          <w:sz w:val="20"/>
          <w:szCs w:val="20"/>
        </w:rPr>
        <w:t xml:space="preserve"> </w:t>
      </w:r>
      <w:r w:rsidRPr="00EE5A60">
        <w:rPr>
          <w:rFonts w:ascii="Times New Roman" w:eastAsia="Times New Roman" w:hAnsi="Times New Roman" w:cs="Times New Roman"/>
          <w:bCs/>
          <w:spacing w:val="-2"/>
          <w:sz w:val="20"/>
          <w:szCs w:val="20"/>
        </w:rPr>
        <w:tab/>
        <w:t xml:space="preserve">Retention of gloss </w:t>
      </w:r>
    </w:p>
    <w:p w14:paraId="7C92D105"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769B14B"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paint film, when tested in accordance with the method described in ZS 284 Part 25, shall have a specular reflection, after three months exposure, of not less than 70% (60</w:t>
      </w:r>
      <w:r w:rsidRPr="00EE5A60">
        <w:rPr>
          <w:rFonts w:ascii="Times New Roman" w:eastAsia="Times New Roman" w:hAnsi="Times New Roman" w:cs="Times New Roman"/>
          <w:spacing w:val="-2"/>
          <w:sz w:val="20"/>
          <w:szCs w:val="20"/>
        </w:rPr>
        <w:sym w:font="Symbol" w:char="F0B0"/>
      </w:r>
      <w:r w:rsidR="00B07E50" w:rsidRPr="00EE5A60">
        <w:rPr>
          <w:rFonts w:ascii="Times New Roman" w:eastAsia="Times New Roman" w:hAnsi="Times New Roman" w:cs="Times New Roman"/>
          <w:spacing w:val="-2"/>
          <w:sz w:val="20"/>
          <w:szCs w:val="20"/>
        </w:rPr>
        <w:t xml:space="preserve"> Head G</w:t>
      </w:r>
      <w:r w:rsidRPr="00EE5A60">
        <w:rPr>
          <w:rFonts w:ascii="Times New Roman" w:eastAsia="Times New Roman" w:hAnsi="Times New Roman" w:cs="Times New Roman"/>
          <w:spacing w:val="-2"/>
          <w:sz w:val="20"/>
          <w:szCs w:val="20"/>
        </w:rPr>
        <w:t>lossmeter).</w:t>
      </w:r>
    </w:p>
    <w:p w14:paraId="1CC3431F"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9F2AA92" w14:textId="77777777" w:rsidR="00F32073" w:rsidRPr="00EE5A60" w:rsidRDefault="00B07E50"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4.9</w:t>
      </w:r>
      <w:r w:rsidRPr="00EE5A60">
        <w:rPr>
          <w:rFonts w:ascii="Times New Roman" w:eastAsia="Times New Roman" w:hAnsi="Times New Roman" w:cs="Times New Roman"/>
          <w:b/>
          <w:bCs/>
          <w:spacing w:val="-3"/>
          <w:sz w:val="24"/>
          <w:szCs w:val="24"/>
        </w:rPr>
        <w:tab/>
        <w:t>Yellowing of white paint</w:t>
      </w:r>
    </w:p>
    <w:p w14:paraId="3D866042"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72786CF" w14:textId="77777777" w:rsidR="00F32073" w:rsidRPr="00EE5A60" w:rsidRDefault="00F32073" w:rsidP="00F3207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lastRenderedPageBreak/>
        <w:t>When tested in accordance with the following method the white paint shall show no yellowing after exposure in total darkness for a period of 14 days and recovery for a period of 7 days:</w:t>
      </w:r>
    </w:p>
    <w:p w14:paraId="726BB44C"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8F0C68A" w14:textId="77777777" w:rsidR="00F32073" w:rsidRPr="00EE5A60" w:rsidRDefault="00F32073" w:rsidP="002A1EA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Apply two coats of the well mixed sample by brush at a spreading rate of 10 m</w:t>
      </w:r>
      <w:r w:rsidRPr="00EE5A60">
        <w:rPr>
          <w:rFonts w:ascii="Times New Roman" w:eastAsia="Times New Roman" w:hAnsi="Times New Roman" w:cs="Times New Roman"/>
          <w:spacing w:val="-2"/>
          <w:sz w:val="20"/>
          <w:szCs w:val="20"/>
          <w:vertAlign w:val="superscript"/>
        </w:rPr>
        <w:t>2</w:t>
      </w:r>
      <w:r w:rsidRPr="00EE5A60">
        <w:rPr>
          <w:rFonts w:ascii="Times New Roman" w:eastAsia="Times New Roman" w:hAnsi="Times New Roman" w:cs="Times New Roman"/>
          <w:spacing w:val="-2"/>
          <w:sz w:val="20"/>
          <w:szCs w:val="20"/>
        </w:rPr>
        <w:t xml:space="preserve">/1 to the clean steel panels in accordance with </w:t>
      </w:r>
      <w:r w:rsidRPr="00EE5A60">
        <w:rPr>
          <w:rFonts w:ascii="Times New Roman" w:eastAsia="Times New Roman" w:hAnsi="Times New Roman" w:cs="Times New Roman"/>
          <w:bCs/>
          <w:spacing w:val="-2"/>
          <w:sz w:val="20"/>
          <w:szCs w:val="20"/>
        </w:rPr>
        <w:t>ZS 284 Part 27</w:t>
      </w:r>
      <w:r w:rsidR="001A4020" w:rsidRPr="00EE5A60">
        <w:rPr>
          <w:rFonts w:ascii="Times New Roman" w:eastAsia="Times New Roman" w:hAnsi="Times New Roman" w:cs="Times New Roman"/>
          <w:spacing w:val="-2"/>
          <w:sz w:val="20"/>
          <w:szCs w:val="20"/>
        </w:rPr>
        <w:t xml:space="preserve">, of size 150 mm x 100 mm. </w:t>
      </w:r>
      <w:r w:rsidRPr="00EE5A60">
        <w:rPr>
          <w:rFonts w:ascii="Times New Roman" w:eastAsia="Times New Roman" w:hAnsi="Times New Roman" w:cs="Times New Roman"/>
          <w:spacing w:val="-2"/>
          <w:sz w:val="20"/>
          <w:szCs w:val="20"/>
        </w:rPr>
        <w:t>Allow the panels to age 24 hours in diffused daylight after application of the second coat at 24 ± 1</w:t>
      </w:r>
      <w:r w:rsidRPr="00EE5A60">
        <w:rPr>
          <w:rFonts w:ascii="Times New Roman" w:eastAsia="Times New Roman" w:hAnsi="Times New Roman" w:cs="Times New Roman"/>
          <w:b/>
          <w:bCs/>
          <w:spacing w:val="-2"/>
          <w:sz w:val="20"/>
          <w:szCs w:val="20"/>
        </w:rPr>
        <w:sym w:font="Symbol" w:char="F0B0"/>
      </w:r>
      <w:r w:rsidRPr="00EE5A60">
        <w:rPr>
          <w:rFonts w:ascii="Times New Roman" w:eastAsia="Times New Roman" w:hAnsi="Times New Roman" w:cs="Times New Roman"/>
          <w:b/>
          <w:bCs/>
          <w:spacing w:val="-2"/>
          <w:sz w:val="20"/>
          <w:szCs w:val="20"/>
        </w:rPr>
        <w:t xml:space="preserve">C </w:t>
      </w:r>
      <w:r w:rsidRPr="00EE5A60">
        <w:rPr>
          <w:rFonts w:ascii="Times New Roman" w:eastAsia="Times New Roman" w:hAnsi="Times New Roman" w:cs="Times New Roman"/>
          <w:spacing w:val="-2"/>
          <w:sz w:val="20"/>
          <w:szCs w:val="20"/>
        </w:rPr>
        <w:t xml:space="preserve">and 60 ± 5% relative humidity.  Place in a cupboard that excludes all </w:t>
      </w:r>
      <w:r w:rsidR="001A4020" w:rsidRPr="00EE5A60">
        <w:rPr>
          <w:rFonts w:ascii="Times New Roman" w:eastAsia="Times New Roman" w:hAnsi="Times New Roman" w:cs="Times New Roman"/>
          <w:spacing w:val="-2"/>
          <w:sz w:val="20"/>
          <w:szCs w:val="20"/>
        </w:rPr>
        <w:t xml:space="preserve">light for a period of 14 days. </w:t>
      </w:r>
      <w:r w:rsidRPr="00EE5A60">
        <w:rPr>
          <w:rFonts w:ascii="Times New Roman" w:eastAsia="Times New Roman" w:hAnsi="Times New Roman" w:cs="Times New Roman"/>
          <w:spacing w:val="-2"/>
          <w:sz w:val="20"/>
          <w:szCs w:val="20"/>
        </w:rPr>
        <w:t>Do not open the cupb</w:t>
      </w:r>
      <w:r w:rsidR="001A4020" w:rsidRPr="00EE5A60">
        <w:rPr>
          <w:rFonts w:ascii="Times New Roman" w:eastAsia="Times New Roman" w:hAnsi="Times New Roman" w:cs="Times New Roman"/>
          <w:spacing w:val="-2"/>
          <w:sz w:val="20"/>
          <w:szCs w:val="20"/>
        </w:rPr>
        <w:t>oard during the testing period.</w:t>
      </w:r>
      <w:r w:rsidRPr="00EE5A60">
        <w:rPr>
          <w:rFonts w:ascii="Times New Roman" w:eastAsia="Times New Roman" w:hAnsi="Times New Roman" w:cs="Times New Roman"/>
          <w:spacing w:val="-2"/>
          <w:sz w:val="20"/>
          <w:szCs w:val="20"/>
        </w:rPr>
        <w:t xml:space="preserve"> At the end of this period, allow the panel to recover in diffused daylight then compare the test panels visually with a </w:t>
      </w:r>
      <w:proofErr w:type="gramStart"/>
      <w:r w:rsidRPr="00EE5A60">
        <w:rPr>
          <w:rFonts w:ascii="Times New Roman" w:eastAsia="Times New Roman" w:hAnsi="Times New Roman" w:cs="Times New Roman"/>
          <w:spacing w:val="-2"/>
          <w:sz w:val="20"/>
          <w:szCs w:val="20"/>
        </w:rPr>
        <w:t>24 hour</w:t>
      </w:r>
      <w:proofErr w:type="gramEnd"/>
      <w:r w:rsidRPr="00EE5A60">
        <w:rPr>
          <w:rFonts w:ascii="Times New Roman" w:eastAsia="Times New Roman" w:hAnsi="Times New Roman" w:cs="Times New Roman"/>
          <w:spacing w:val="-2"/>
          <w:sz w:val="20"/>
          <w:szCs w:val="20"/>
        </w:rPr>
        <w:t xml:space="preserve"> old panel prepared in a similar manner.</w:t>
      </w:r>
    </w:p>
    <w:p w14:paraId="37FD6A95"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FEEB6CA"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b/>
          <w:bCs/>
          <w:spacing w:val="-3"/>
          <w:sz w:val="24"/>
          <w:szCs w:val="24"/>
        </w:rPr>
        <w:t>4.10</w:t>
      </w:r>
      <w:r w:rsidRPr="00EE5A60">
        <w:rPr>
          <w:rFonts w:ascii="Times New Roman" w:eastAsia="Times New Roman" w:hAnsi="Times New Roman" w:cs="Times New Roman"/>
          <w:b/>
          <w:bCs/>
          <w:spacing w:val="-3"/>
          <w:sz w:val="24"/>
          <w:szCs w:val="24"/>
        </w:rPr>
        <w:tab/>
        <w:t>Colour</w:t>
      </w:r>
    </w:p>
    <w:p w14:paraId="53E722FF"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53672A4" w14:textId="77777777" w:rsidR="00F32073" w:rsidRPr="00EE5A60" w:rsidRDefault="002A1EA6"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r>
      <w:r w:rsidR="00F32073" w:rsidRPr="00EE5A60">
        <w:rPr>
          <w:rFonts w:ascii="Times New Roman" w:eastAsia="Times New Roman" w:hAnsi="Times New Roman" w:cs="Times New Roman"/>
          <w:spacing w:val="-2"/>
          <w:sz w:val="20"/>
          <w:szCs w:val="20"/>
        </w:rPr>
        <w:t>Unless otherwise agreed betwee</w:t>
      </w:r>
      <w:r w:rsidR="0030792B" w:rsidRPr="00EE5A60">
        <w:rPr>
          <w:rFonts w:ascii="Times New Roman" w:eastAsia="Times New Roman" w:hAnsi="Times New Roman" w:cs="Times New Roman"/>
          <w:spacing w:val="-2"/>
          <w:sz w:val="20"/>
          <w:szCs w:val="20"/>
        </w:rPr>
        <w:t>n purchaser and manufacturer,</w:t>
      </w:r>
    </w:p>
    <w:p w14:paraId="74D8EDE5"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12B4EBF"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4.11</w:t>
      </w:r>
      <w:r w:rsidRPr="00EE5A60">
        <w:rPr>
          <w:rFonts w:ascii="Times New Roman" w:eastAsia="Times New Roman" w:hAnsi="Times New Roman" w:cs="Times New Roman"/>
          <w:b/>
          <w:bCs/>
          <w:spacing w:val="-3"/>
          <w:sz w:val="24"/>
          <w:szCs w:val="24"/>
        </w:rPr>
        <w:tab/>
        <w:t xml:space="preserve">Weathering  </w:t>
      </w:r>
    </w:p>
    <w:p w14:paraId="3578C63C"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559C542" w14:textId="77777777" w:rsidR="00F32073" w:rsidRPr="00EE5A60" w:rsidRDefault="002A1EA6"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r>
      <w:r w:rsidR="00F32073" w:rsidRPr="00EE5A60">
        <w:rPr>
          <w:rFonts w:ascii="Times New Roman" w:eastAsia="Times New Roman" w:hAnsi="Times New Roman" w:cs="Times New Roman"/>
          <w:spacing w:val="-2"/>
          <w:sz w:val="20"/>
          <w:szCs w:val="20"/>
        </w:rPr>
        <w:t>When tested for 1000 hours in accordance with ZS 284 Part 25, the paint film shall not;</w:t>
      </w:r>
    </w:p>
    <w:p w14:paraId="0FF17089" w14:textId="77777777" w:rsidR="00F32073" w:rsidRPr="00EE5A60" w:rsidRDefault="00F32073" w:rsidP="00F3207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C76FF7A" w14:textId="77777777" w:rsidR="00F32073" w:rsidRPr="00EE5A60" w:rsidRDefault="00F32073" w:rsidP="00BA230A">
      <w:pPr>
        <w:pStyle w:val="ListParagraph"/>
        <w:widowControl w:val="0"/>
        <w:numPr>
          <w:ilvl w:val="0"/>
          <w:numId w:val="4"/>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show chalking, checking or cracking,</w:t>
      </w:r>
    </w:p>
    <w:p w14:paraId="3C33BEA4" w14:textId="77777777" w:rsidR="00F32073" w:rsidRPr="00EE5A60" w:rsidRDefault="00F32073" w:rsidP="00BA230A">
      <w:pPr>
        <w:pStyle w:val="ListParagraph"/>
        <w:widowControl w:val="0"/>
        <w:numPr>
          <w:ilvl w:val="0"/>
          <w:numId w:val="4"/>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have a 60</w:t>
      </w:r>
      <w:r w:rsidRPr="00EE5A60">
        <w:sym w:font="Symbol" w:char="F0B0"/>
      </w:r>
      <w:r w:rsidRPr="00EE5A60">
        <w:rPr>
          <w:rFonts w:ascii="Times New Roman" w:eastAsia="Times New Roman" w:hAnsi="Times New Roman" w:cs="Times New Roman"/>
          <w:spacing w:val="-2"/>
          <w:sz w:val="20"/>
          <w:szCs w:val="20"/>
        </w:rPr>
        <w:t xml:space="preserve"> specular gloss of less than 40,</w:t>
      </w:r>
    </w:p>
    <w:p w14:paraId="282572D2" w14:textId="77777777" w:rsidR="00F32073" w:rsidRPr="00EE5A60" w:rsidRDefault="00F32073" w:rsidP="00BA230A">
      <w:pPr>
        <w:pStyle w:val="ListParagraph"/>
        <w:widowControl w:val="0"/>
        <w:numPr>
          <w:ilvl w:val="0"/>
          <w:numId w:val="4"/>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have a colour change rating lower than the appropriate value given below:</w:t>
      </w:r>
    </w:p>
    <w:p w14:paraId="3FB2A294" w14:textId="77777777" w:rsidR="00BA230A" w:rsidRPr="00EE5A60" w:rsidRDefault="00BA230A" w:rsidP="00BA230A">
      <w:pPr>
        <w:pStyle w:val="ListParagraph"/>
        <w:rPr>
          <w:rFonts w:ascii="Times New Roman" w:eastAsia="Times New Roman" w:hAnsi="Times New Roman" w:cs="Times New Roman"/>
          <w:spacing w:val="-2"/>
          <w:sz w:val="20"/>
          <w:szCs w:val="20"/>
        </w:rPr>
      </w:pPr>
    </w:p>
    <w:p w14:paraId="4313DBC3" w14:textId="77777777" w:rsidR="00BA230A" w:rsidRPr="00EE5A60" w:rsidRDefault="00BA230A" w:rsidP="001A4020">
      <w:pPr>
        <w:jc w:val="center"/>
        <w:rPr>
          <w:rFonts w:ascii="Times New Roman" w:hAnsi="Times New Roman" w:cs="Times New Roman"/>
          <w:sz w:val="20"/>
          <w:szCs w:val="20"/>
        </w:rPr>
      </w:pPr>
      <w:r w:rsidRPr="00EE5A60">
        <w:rPr>
          <w:rFonts w:ascii="Times New Roman" w:hAnsi="Times New Roman" w:cs="Times New Roman"/>
          <w:sz w:val="20"/>
          <w:szCs w:val="20"/>
        </w:rPr>
        <w:t>Table 1 - visual colour change rating</w:t>
      </w:r>
    </w:p>
    <w:tbl>
      <w:tblPr>
        <w:tblW w:w="6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454"/>
        <w:gridCol w:w="2970"/>
      </w:tblGrid>
      <w:tr w:rsidR="00BA230A" w:rsidRPr="00EE5A60" w14:paraId="67361C67" w14:textId="77777777" w:rsidTr="00F160FA">
        <w:trPr>
          <w:jc w:val="center"/>
        </w:trPr>
        <w:tc>
          <w:tcPr>
            <w:tcW w:w="3454" w:type="dxa"/>
          </w:tcPr>
          <w:p w14:paraId="6BE29311" w14:textId="77777777" w:rsidR="00BA230A" w:rsidRPr="00EE5A60" w:rsidRDefault="00BA230A" w:rsidP="00CB492A">
            <w:pPr>
              <w:widowControl w:val="0"/>
              <w:tabs>
                <w:tab w:val="left" w:pos="-720"/>
              </w:tabs>
              <w:suppressAutoHyphens/>
              <w:autoSpaceDE w:val="0"/>
              <w:autoSpaceDN w:val="0"/>
              <w:adjustRightInd w:val="0"/>
              <w:spacing w:before="90" w:after="54" w:line="240" w:lineRule="atLeast"/>
              <w:jc w:val="center"/>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Colour</w:t>
            </w:r>
          </w:p>
        </w:tc>
        <w:tc>
          <w:tcPr>
            <w:tcW w:w="2970" w:type="dxa"/>
          </w:tcPr>
          <w:p w14:paraId="6E30DB19" w14:textId="77777777" w:rsidR="00BA230A" w:rsidRPr="00EE5A60" w:rsidRDefault="00BA230A" w:rsidP="00CB492A">
            <w:pPr>
              <w:widowControl w:val="0"/>
              <w:tabs>
                <w:tab w:val="left" w:pos="-720"/>
              </w:tabs>
              <w:suppressAutoHyphens/>
              <w:autoSpaceDE w:val="0"/>
              <w:autoSpaceDN w:val="0"/>
              <w:adjustRightInd w:val="0"/>
              <w:spacing w:before="90" w:after="0" w:line="240" w:lineRule="atLeast"/>
              <w:jc w:val="center"/>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Visual colour change rating*</w:t>
            </w:r>
          </w:p>
          <w:p w14:paraId="63524BE3" w14:textId="77777777" w:rsidR="00BA230A" w:rsidRPr="00EE5A60" w:rsidRDefault="00BA230A" w:rsidP="00CB492A">
            <w:pPr>
              <w:widowControl w:val="0"/>
              <w:tabs>
                <w:tab w:val="left" w:pos="-720"/>
              </w:tabs>
              <w:suppressAutoHyphens/>
              <w:autoSpaceDE w:val="0"/>
              <w:autoSpaceDN w:val="0"/>
              <w:adjustRightInd w:val="0"/>
              <w:spacing w:after="54" w:line="240" w:lineRule="atLeast"/>
              <w:jc w:val="center"/>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min</w:t>
            </w:r>
          </w:p>
        </w:tc>
      </w:tr>
      <w:tr w:rsidR="00BA230A" w:rsidRPr="00EE5A60" w14:paraId="24B54B8C" w14:textId="77777777" w:rsidTr="00F160FA">
        <w:trPr>
          <w:jc w:val="center"/>
        </w:trPr>
        <w:tc>
          <w:tcPr>
            <w:tcW w:w="3454" w:type="dxa"/>
          </w:tcPr>
          <w:p w14:paraId="21EC8C90"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All colours except yellow and orange</w:t>
            </w:r>
          </w:p>
          <w:p w14:paraId="0AD92E6E"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p>
          <w:p w14:paraId="48D6FBB1"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Yellow and orange</w:t>
            </w:r>
          </w:p>
        </w:tc>
        <w:tc>
          <w:tcPr>
            <w:tcW w:w="2970" w:type="dxa"/>
          </w:tcPr>
          <w:p w14:paraId="7A8284F2" w14:textId="77777777" w:rsidR="00BA230A" w:rsidRPr="00EE5A60" w:rsidRDefault="00BA230A" w:rsidP="00CB492A">
            <w:pPr>
              <w:widowControl w:val="0"/>
              <w:tabs>
                <w:tab w:val="left" w:pos="-720"/>
              </w:tabs>
              <w:suppressAutoHyphens/>
              <w:autoSpaceDE w:val="0"/>
              <w:autoSpaceDN w:val="0"/>
              <w:adjustRightInd w:val="0"/>
              <w:spacing w:before="90" w:after="0" w:line="240" w:lineRule="atLeast"/>
              <w:jc w:val="center"/>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6</w:t>
            </w:r>
          </w:p>
          <w:p w14:paraId="7C333B56" w14:textId="77777777" w:rsidR="00BA230A" w:rsidRPr="00EE5A60" w:rsidRDefault="00BA230A" w:rsidP="00CB492A">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0"/>
                <w:szCs w:val="20"/>
              </w:rPr>
            </w:pPr>
          </w:p>
          <w:p w14:paraId="54784329" w14:textId="77777777" w:rsidR="00BA230A" w:rsidRPr="00EE5A60" w:rsidRDefault="00BA230A" w:rsidP="00CB492A">
            <w:pPr>
              <w:widowControl w:val="0"/>
              <w:tabs>
                <w:tab w:val="left" w:pos="-720"/>
              </w:tabs>
              <w:suppressAutoHyphens/>
              <w:autoSpaceDE w:val="0"/>
              <w:autoSpaceDN w:val="0"/>
              <w:adjustRightInd w:val="0"/>
              <w:spacing w:after="54" w:line="240" w:lineRule="atLeast"/>
              <w:jc w:val="center"/>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4</w:t>
            </w:r>
          </w:p>
        </w:tc>
      </w:tr>
    </w:tbl>
    <w:p w14:paraId="5A1FF08E" w14:textId="77777777" w:rsidR="00BA230A" w:rsidRPr="00EE5A60" w:rsidRDefault="00BA230A" w:rsidP="00BA230A">
      <w:pPr>
        <w:widowControl w:val="0"/>
        <w:tabs>
          <w:tab w:val="left" w:pos="-720"/>
        </w:tabs>
        <w:suppressAutoHyphens/>
        <w:autoSpaceDE w:val="0"/>
        <w:autoSpaceDN w:val="0"/>
        <w:adjustRightInd w:val="0"/>
        <w:spacing w:after="54" w:line="240" w:lineRule="atLeast"/>
        <w:jc w:val="both"/>
        <w:rPr>
          <w:rFonts w:ascii="Times New Roman" w:eastAsia="Times New Roman" w:hAnsi="Times New Roman" w:cs="Times New Roman"/>
          <w:spacing w:val="-2"/>
          <w:sz w:val="20"/>
          <w:szCs w:val="20"/>
        </w:rPr>
      </w:pPr>
    </w:p>
    <w:p w14:paraId="165C685B" w14:textId="77777777" w:rsidR="00BA230A" w:rsidRPr="00EE5A60" w:rsidRDefault="00BA230A" w:rsidP="00BA230A">
      <w:pPr>
        <w:pStyle w:val="ListParagraph"/>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Based on a figure of 10 for no defects.</w:t>
      </w:r>
    </w:p>
    <w:p w14:paraId="721C2CB1"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4.11</w:t>
      </w:r>
      <w:r w:rsidRPr="00EE5A60">
        <w:rPr>
          <w:rFonts w:ascii="Times New Roman" w:eastAsia="Times New Roman" w:hAnsi="Times New Roman" w:cs="Times New Roman"/>
          <w:b/>
          <w:bCs/>
          <w:spacing w:val="-3"/>
          <w:sz w:val="24"/>
          <w:szCs w:val="24"/>
        </w:rPr>
        <w:tab/>
        <w:t>Odour</w:t>
      </w:r>
    </w:p>
    <w:p w14:paraId="3DEB8700"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FA6D8DB"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odour of the paint in the container and during and after application, shall not be abnormally pungent, offensive or disagreeable.</w:t>
      </w:r>
    </w:p>
    <w:p w14:paraId="0ED9F279"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ab/>
      </w:r>
    </w:p>
    <w:p w14:paraId="5A37C62D" w14:textId="77777777" w:rsidR="007B64FF" w:rsidRPr="00EE5A60" w:rsidRDefault="007B64FF" w:rsidP="007B64F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4.12</w:t>
      </w:r>
      <w:r w:rsidRPr="00EE5A60">
        <w:rPr>
          <w:rFonts w:ascii="Times New Roman" w:eastAsia="Times New Roman" w:hAnsi="Times New Roman" w:cs="Times New Roman"/>
          <w:b/>
          <w:bCs/>
          <w:spacing w:val="-3"/>
          <w:sz w:val="24"/>
          <w:szCs w:val="24"/>
        </w:rPr>
        <w:tab/>
        <w:t>Toxicity</w:t>
      </w:r>
    </w:p>
    <w:p w14:paraId="322EF914" w14:textId="5B427DE6" w:rsidR="00EE5A60" w:rsidRPr="00EE5A60" w:rsidRDefault="001D7788" w:rsidP="00EE5A60">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4.121 </w:t>
      </w:r>
      <w:r w:rsidR="007B64FF" w:rsidRPr="00EE5A60">
        <w:rPr>
          <w:rFonts w:ascii="Times New Roman" w:eastAsia="Times New Roman" w:hAnsi="Times New Roman" w:cs="Times New Roman"/>
          <w:spacing w:val="-2"/>
          <w:sz w:val="20"/>
          <w:szCs w:val="20"/>
        </w:rPr>
        <w:t xml:space="preserve">In accordance with current worldwide awareness on the use and handling of hazardous </w:t>
      </w:r>
      <w:r w:rsidR="00EE5A60">
        <w:rPr>
          <w:rFonts w:ascii="Times New Roman" w:eastAsia="Times New Roman" w:hAnsi="Times New Roman" w:cs="Times New Roman"/>
          <w:spacing w:val="-2"/>
          <w:sz w:val="20"/>
          <w:szCs w:val="20"/>
        </w:rPr>
        <w:t xml:space="preserve">  </w:t>
      </w:r>
      <w:r w:rsidR="007B64FF" w:rsidRPr="00EE5A60">
        <w:rPr>
          <w:rFonts w:ascii="Times New Roman" w:eastAsia="Times New Roman" w:hAnsi="Times New Roman" w:cs="Times New Roman"/>
          <w:spacing w:val="-2"/>
          <w:sz w:val="20"/>
          <w:szCs w:val="20"/>
        </w:rPr>
        <w:t xml:space="preserve">substances, all raw materials prohibited by the Act on Hazardous Substances should not be used. </w:t>
      </w:r>
    </w:p>
    <w:p w14:paraId="17810830" w14:textId="77777777" w:rsidR="007B64FF" w:rsidRPr="00EE5A60" w:rsidRDefault="007B64FF" w:rsidP="007B64F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r>
    </w:p>
    <w:p w14:paraId="242654EF" w14:textId="6CFFBDA9" w:rsidR="001D7788" w:rsidRPr="00EE5A60" w:rsidRDefault="001D7788" w:rsidP="00EE5A6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spacing w:val="-2"/>
          <w:sz w:val="20"/>
          <w:szCs w:val="20"/>
        </w:rPr>
        <w:t xml:space="preserve">                4.122 </w:t>
      </w:r>
      <w:r w:rsidRPr="00EE5A60">
        <w:rPr>
          <w:rFonts w:ascii="Times New Roman" w:eastAsia="Times New Roman" w:hAnsi="Times New Roman" w:cs="Times New Roman"/>
          <w:b/>
          <w:bCs/>
          <w:spacing w:val="-2"/>
          <w:sz w:val="20"/>
          <w:szCs w:val="20"/>
        </w:rPr>
        <w:t>Lead Restriction</w:t>
      </w:r>
    </w:p>
    <w:p w14:paraId="0E65AA5B" w14:textId="20FB9F1D" w:rsidR="001D7788" w:rsidRPr="00EE5A60" w:rsidRDefault="001D7788" w:rsidP="001D7788">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 xml:space="preserve"> </w:t>
      </w:r>
      <w:r w:rsidRPr="00EE5A60">
        <w:rPr>
          <w:rFonts w:ascii="Times New Roman" w:eastAsia="Times New Roman" w:hAnsi="Times New Roman" w:cs="Times New Roman"/>
          <w:spacing w:val="-2"/>
          <w:sz w:val="20"/>
          <w:szCs w:val="20"/>
        </w:rPr>
        <w:t>The material shall be tested for restriction from lead in accordance with ZS 1185 and ZS ISO 6503. When</w:t>
      </w:r>
    </w:p>
    <w:p w14:paraId="117A1DA4" w14:textId="06B4D500" w:rsidR="001D7788" w:rsidRPr="00EE5A60" w:rsidRDefault="001D7788" w:rsidP="001D7788">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roofErr w:type="gramStart"/>
      <w:r w:rsidRPr="00EE5A60">
        <w:rPr>
          <w:rFonts w:ascii="Times New Roman" w:eastAsia="Times New Roman" w:hAnsi="Times New Roman" w:cs="Times New Roman"/>
          <w:spacing w:val="-2"/>
          <w:sz w:val="20"/>
          <w:szCs w:val="20"/>
        </w:rPr>
        <w:t>thus</w:t>
      </w:r>
      <w:proofErr w:type="gramEnd"/>
      <w:r w:rsidRPr="00EE5A60">
        <w:rPr>
          <w:rFonts w:ascii="Times New Roman" w:eastAsia="Times New Roman" w:hAnsi="Times New Roman" w:cs="Times New Roman"/>
          <w:spacing w:val="-2"/>
          <w:sz w:val="20"/>
          <w:szCs w:val="20"/>
        </w:rPr>
        <w:t xml:space="preserve"> tested the material shall not contain lead or</w:t>
      </w:r>
      <w:r w:rsidRPr="00EE5A60">
        <w:rPr>
          <w:rFonts w:ascii="Times-Roman" w:hAnsi="Times-Roman" w:cs="Times-Roman"/>
          <w:sz w:val="20"/>
          <w:szCs w:val="20"/>
        </w:rPr>
        <w:t xml:space="preserve"> </w:t>
      </w:r>
      <w:r w:rsidRPr="00EE5A60">
        <w:rPr>
          <w:rFonts w:ascii="Times New Roman" w:eastAsia="Times New Roman" w:hAnsi="Times New Roman" w:cs="Times New Roman"/>
          <w:spacing w:val="-2"/>
          <w:sz w:val="20"/>
          <w:szCs w:val="20"/>
        </w:rPr>
        <w:t>compounds of lead or mixtures of both, calculated as</w:t>
      </w:r>
    </w:p>
    <w:p w14:paraId="3465CA15" w14:textId="5FE9219D" w:rsidR="001D7788" w:rsidRPr="00EE5A60" w:rsidRDefault="001D7788" w:rsidP="001D7788">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EE5A60">
        <w:rPr>
          <w:rFonts w:ascii="Times New Roman" w:eastAsia="Times New Roman" w:hAnsi="Times New Roman" w:cs="Times New Roman"/>
          <w:spacing w:val="-2"/>
          <w:sz w:val="20"/>
          <w:szCs w:val="20"/>
        </w:rPr>
        <w:t xml:space="preserve">Metallic lead exceeding 90 ppm. </w:t>
      </w:r>
    </w:p>
    <w:p w14:paraId="17C8F888" w14:textId="77777777" w:rsidR="007B64FF"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0"/>
          <w:szCs w:val="20"/>
        </w:rPr>
      </w:pPr>
    </w:p>
    <w:p w14:paraId="13F33859" w14:textId="77777777" w:rsidR="00BA230A"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4.13</w:t>
      </w:r>
      <w:r w:rsidR="00BA230A" w:rsidRPr="00EE5A60">
        <w:rPr>
          <w:rFonts w:ascii="Times New Roman" w:eastAsia="Times New Roman" w:hAnsi="Times New Roman" w:cs="Times New Roman"/>
          <w:b/>
          <w:bCs/>
          <w:spacing w:val="-3"/>
          <w:sz w:val="24"/>
          <w:szCs w:val="24"/>
        </w:rPr>
        <w:tab/>
        <w:t>Hiding power</w:t>
      </w:r>
    </w:p>
    <w:p w14:paraId="74C577FC"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698ED97"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When tested in accordance with </w:t>
      </w:r>
      <w:r w:rsidRPr="00EE5A60">
        <w:rPr>
          <w:rFonts w:ascii="Times New Roman" w:eastAsia="Times New Roman" w:hAnsi="Times New Roman" w:cs="Times New Roman"/>
          <w:bCs/>
          <w:spacing w:val="-2"/>
          <w:sz w:val="20"/>
          <w:szCs w:val="20"/>
        </w:rPr>
        <w:t>ZS 284 Part 10</w:t>
      </w:r>
      <w:r w:rsidRPr="00EE5A60">
        <w:rPr>
          <w:rFonts w:ascii="Times New Roman" w:eastAsia="Times New Roman" w:hAnsi="Times New Roman" w:cs="Times New Roman"/>
          <w:spacing w:val="-2"/>
          <w:sz w:val="20"/>
          <w:szCs w:val="20"/>
        </w:rPr>
        <w:t xml:space="preserve">, the wet hiding power of paints of the colours given in </w:t>
      </w:r>
      <w:r w:rsidRPr="00EE5A60">
        <w:rPr>
          <w:rFonts w:ascii="Times New Roman" w:eastAsia="Times New Roman" w:hAnsi="Times New Roman" w:cs="Times New Roman"/>
          <w:bCs/>
          <w:spacing w:val="-2"/>
          <w:sz w:val="20"/>
          <w:szCs w:val="20"/>
        </w:rPr>
        <w:t>Table 2</w:t>
      </w:r>
      <w:r w:rsidRPr="00EE5A60">
        <w:rPr>
          <w:rFonts w:ascii="Times New Roman" w:eastAsia="Times New Roman" w:hAnsi="Times New Roman" w:cs="Times New Roman"/>
          <w:spacing w:val="-2"/>
          <w:sz w:val="20"/>
          <w:szCs w:val="20"/>
        </w:rPr>
        <w:t xml:space="preserve"> using a </w:t>
      </w:r>
      <w:proofErr w:type="spellStart"/>
      <w:r w:rsidRPr="00EE5A60">
        <w:rPr>
          <w:rFonts w:ascii="Times New Roman" w:eastAsia="Times New Roman" w:hAnsi="Times New Roman" w:cs="Times New Roman"/>
          <w:spacing w:val="-2"/>
          <w:sz w:val="20"/>
          <w:szCs w:val="20"/>
        </w:rPr>
        <w:t>Morest</w:t>
      </w:r>
      <w:proofErr w:type="spellEnd"/>
      <w:r w:rsidRPr="00EE5A60">
        <w:rPr>
          <w:rFonts w:ascii="Times New Roman" w:eastAsia="Times New Roman" w:hAnsi="Times New Roman" w:cs="Times New Roman"/>
          <w:spacing w:val="-2"/>
          <w:sz w:val="20"/>
          <w:szCs w:val="20"/>
        </w:rPr>
        <w:t xml:space="preserve"> chart, shall be not less than those specified in that table.</w:t>
      </w:r>
    </w:p>
    <w:p w14:paraId="43DF9B30"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4515867" w14:textId="77777777" w:rsidR="001A4020" w:rsidRPr="00EE5A60" w:rsidRDefault="00BA230A" w:rsidP="001A4020">
      <w:pPr>
        <w:widowControl w:val="0"/>
        <w:tabs>
          <w:tab w:val="left" w:pos="-720"/>
        </w:tabs>
        <w:suppressAutoHyphens/>
        <w:autoSpaceDE w:val="0"/>
        <w:autoSpaceDN w:val="0"/>
        <w:adjustRightInd w:val="0"/>
        <w:spacing w:after="0" w:line="240" w:lineRule="atLeast"/>
        <w:ind w:left="720"/>
        <w:jc w:val="both"/>
        <w:rPr>
          <w:rFonts w:ascii="Times New Roman" w:hAnsi="Times New Roman" w:cs="Times New Roman"/>
          <w:sz w:val="24"/>
          <w:szCs w:val="24"/>
        </w:rPr>
      </w:pPr>
      <w:r w:rsidRPr="00EE5A60">
        <w:rPr>
          <w:rFonts w:ascii="Times New Roman" w:eastAsia="Times New Roman" w:hAnsi="Times New Roman" w:cs="Times New Roman"/>
          <w:spacing w:val="-2"/>
          <w:sz w:val="20"/>
          <w:szCs w:val="20"/>
        </w:rPr>
        <w:t xml:space="preserve">Paints of other colours shall have wet hiding powers not less than the hiding powers of the colours they most nearly approximate in </w:t>
      </w:r>
      <w:r w:rsidRPr="00EE5A60">
        <w:rPr>
          <w:rFonts w:ascii="Times New Roman" w:eastAsia="Times New Roman" w:hAnsi="Times New Roman" w:cs="Times New Roman"/>
          <w:bCs/>
          <w:spacing w:val="-2"/>
          <w:sz w:val="20"/>
          <w:szCs w:val="20"/>
        </w:rPr>
        <w:t>Table. 2</w:t>
      </w:r>
      <w:r w:rsidRPr="00EE5A60">
        <w:rPr>
          <w:rFonts w:ascii="Times New Roman" w:eastAsia="Times New Roman" w:hAnsi="Times New Roman" w:cs="Times New Roman"/>
          <w:spacing w:val="-2"/>
          <w:sz w:val="20"/>
          <w:szCs w:val="20"/>
        </w:rPr>
        <w:t>.</w:t>
      </w:r>
      <w:r w:rsidR="001A4020" w:rsidRPr="00EE5A60">
        <w:rPr>
          <w:rFonts w:ascii="Times New Roman" w:hAnsi="Times New Roman" w:cs="Times New Roman"/>
          <w:sz w:val="24"/>
          <w:szCs w:val="24"/>
        </w:rPr>
        <w:tab/>
      </w:r>
    </w:p>
    <w:p w14:paraId="6FB94AB2" w14:textId="77777777" w:rsidR="00B15DC5" w:rsidRPr="00EE5A60" w:rsidRDefault="00B15DC5" w:rsidP="001A4020">
      <w:pPr>
        <w:widowControl w:val="0"/>
        <w:tabs>
          <w:tab w:val="left" w:pos="-720"/>
        </w:tabs>
        <w:suppressAutoHyphens/>
        <w:autoSpaceDE w:val="0"/>
        <w:autoSpaceDN w:val="0"/>
        <w:adjustRightInd w:val="0"/>
        <w:spacing w:after="0" w:line="240" w:lineRule="atLeast"/>
        <w:ind w:left="720"/>
        <w:jc w:val="both"/>
        <w:rPr>
          <w:rFonts w:ascii="Times New Roman" w:hAnsi="Times New Roman" w:cs="Times New Roman"/>
          <w:sz w:val="24"/>
          <w:szCs w:val="24"/>
        </w:rPr>
      </w:pPr>
    </w:p>
    <w:p w14:paraId="3273826E" w14:textId="77777777" w:rsidR="00B15DC5" w:rsidRPr="00EE5A60" w:rsidRDefault="00B15DC5" w:rsidP="001A4020">
      <w:pPr>
        <w:widowControl w:val="0"/>
        <w:tabs>
          <w:tab w:val="left" w:pos="-720"/>
        </w:tabs>
        <w:suppressAutoHyphens/>
        <w:autoSpaceDE w:val="0"/>
        <w:autoSpaceDN w:val="0"/>
        <w:adjustRightInd w:val="0"/>
        <w:spacing w:after="0" w:line="240" w:lineRule="atLeast"/>
        <w:ind w:left="720"/>
        <w:jc w:val="both"/>
        <w:rPr>
          <w:rFonts w:ascii="Times New Roman" w:hAnsi="Times New Roman" w:cs="Times New Roman"/>
          <w:sz w:val="24"/>
          <w:szCs w:val="24"/>
        </w:rPr>
      </w:pPr>
    </w:p>
    <w:p w14:paraId="145F81DE" w14:textId="77777777" w:rsidR="00B15DC5" w:rsidRPr="00EE5A60" w:rsidRDefault="00B15DC5" w:rsidP="001A4020">
      <w:pPr>
        <w:widowControl w:val="0"/>
        <w:tabs>
          <w:tab w:val="left" w:pos="-720"/>
        </w:tabs>
        <w:suppressAutoHyphens/>
        <w:autoSpaceDE w:val="0"/>
        <w:autoSpaceDN w:val="0"/>
        <w:adjustRightInd w:val="0"/>
        <w:spacing w:after="0" w:line="240" w:lineRule="atLeast"/>
        <w:ind w:left="720"/>
        <w:jc w:val="both"/>
        <w:rPr>
          <w:rFonts w:ascii="Times New Roman" w:hAnsi="Times New Roman" w:cs="Times New Roman"/>
          <w:sz w:val="24"/>
          <w:szCs w:val="24"/>
        </w:rPr>
      </w:pPr>
    </w:p>
    <w:p w14:paraId="2F05D533" w14:textId="77777777" w:rsidR="00BA230A" w:rsidRPr="00EE5A60" w:rsidRDefault="00BA230A" w:rsidP="001A4020">
      <w:pPr>
        <w:widowControl w:val="0"/>
        <w:tabs>
          <w:tab w:val="left" w:pos="-720"/>
        </w:tabs>
        <w:suppressAutoHyphens/>
        <w:autoSpaceDE w:val="0"/>
        <w:autoSpaceDN w:val="0"/>
        <w:adjustRightInd w:val="0"/>
        <w:spacing w:after="0" w:line="240" w:lineRule="atLeast"/>
        <w:jc w:val="center"/>
        <w:rPr>
          <w:rFonts w:ascii="Times New Roman" w:hAnsi="Times New Roman" w:cs="Times New Roman"/>
          <w:sz w:val="20"/>
          <w:szCs w:val="20"/>
        </w:rPr>
      </w:pPr>
      <w:r w:rsidRPr="00EE5A60">
        <w:rPr>
          <w:rFonts w:ascii="Times New Roman" w:hAnsi="Times New Roman" w:cs="Times New Roman"/>
          <w:sz w:val="20"/>
          <w:szCs w:val="20"/>
        </w:rPr>
        <w:t>Table 2 - hiding power</w:t>
      </w:r>
      <w:r w:rsidR="008B08BA" w:rsidRPr="00EE5A60">
        <w:rPr>
          <w:rFonts w:ascii="Times New Roman" w:hAnsi="Times New Roman" w:cs="Times New Roman"/>
          <w:sz w:val="20"/>
          <w:szCs w:val="20"/>
        </w:rPr>
        <w:t xml:space="preserve"> of paints</w:t>
      </w:r>
    </w:p>
    <w:p w14:paraId="0DD0DE2C" w14:textId="77777777" w:rsidR="001A4020" w:rsidRPr="00EE5A60" w:rsidRDefault="001A4020" w:rsidP="001A4020">
      <w:pPr>
        <w:widowControl w:val="0"/>
        <w:tabs>
          <w:tab w:val="left" w:pos="-720"/>
        </w:tabs>
        <w:suppressAutoHyphens/>
        <w:autoSpaceDE w:val="0"/>
        <w:autoSpaceDN w:val="0"/>
        <w:adjustRightInd w:val="0"/>
        <w:spacing w:after="0" w:line="240" w:lineRule="atLeast"/>
        <w:jc w:val="both"/>
        <w:rPr>
          <w:rFonts w:ascii="Times New Roman" w:hAnsi="Times New Roman" w:cs="Times New Roman"/>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128"/>
        <w:gridCol w:w="2544"/>
        <w:gridCol w:w="2688"/>
      </w:tblGrid>
      <w:tr w:rsidR="00BA230A" w:rsidRPr="00EE5A60" w14:paraId="7D0B7316" w14:textId="77777777" w:rsidTr="008B08BA">
        <w:tc>
          <w:tcPr>
            <w:tcW w:w="4128" w:type="dxa"/>
          </w:tcPr>
          <w:p w14:paraId="20E7ECE4"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b/>
                <w:bCs/>
                <w:spacing w:val="-2"/>
                <w:sz w:val="20"/>
                <w:szCs w:val="20"/>
              </w:rPr>
              <w:t>Colour</w:t>
            </w:r>
          </w:p>
        </w:tc>
        <w:tc>
          <w:tcPr>
            <w:tcW w:w="2544" w:type="dxa"/>
          </w:tcPr>
          <w:p w14:paraId="7C77B56D"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b/>
                <w:bCs/>
                <w:spacing w:val="-2"/>
                <w:sz w:val="20"/>
                <w:szCs w:val="20"/>
              </w:rPr>
              <w:t xml:space="preserve">   Reflectance,</w:t>
            </w:r>
          </w:p>
          <w:p w14:paraId="17780532"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b/>
                <w:bCs/>
                <w:spacing w:val="-2"/>
                <w:sz w:val="20"/>
                <w:szCs w:val="20"/>
              </w:rPr>
              <w:t xml:space="preserve">        %</w:t>
            </w:r>
          </w:p>
        </w:tc>
        <w:tc>
          <w:tcPr>
            <w:tcW w:w="2688" w:type="dxa"/>
          </w:tcPr>
          <w:p w14:paraId="726C0689"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b/>
                <w:bCs/>
                <w:spacing w:val="-2"/>
                <w:sz w:val="20"/>
                <w:szCs w:val="20"/>
              </w:rPr>
              <w:t>Minimum</w:t>
            </w:r>
          </w:p>
          <w:p w14:paraId="35439887"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0"/>
                <w:szCs w:val="20"/>
              </w:rPr>
            </w:pPr>
            <w:r w:rsidRPr="00EE5A60">
              <w:rPr>
                <w:rFonts w:ascii="Times New Roman" w:eastAsia="Times New Roman" w:hAnsi="Times New Roman" w:cs="Times New Roman"/>
                <w:b/>
                <w:bCs/>
                <w:spacing w:val="-2"/>
                <w:sz w:val="20"/>
                <w:szCs w:val="20"/>
              </w:rPr>
              <w:t>Wet Hiding Power</w:t>
            </w:r>
          </w:p>
          <w:p w14:paraId="7D3F361A"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m</w:t>
            </w:r>
            <w:r w:rsidRPr="00EE5A60">
              <w:rPr>
                <w:rFonts w:ascii="Times New Roman" w:eastAsia="Times New Roman" w:hAnsi="Times New Roman" w:cs="Times New Roman"/>
                <w:b/>
                <w:bCs/>
                <w:spacing w:val="-2"/>
                <w:sz w:val="20"/>
                <w:szCs w:val="20"/>
                <w:vertAlign w:val="superscript"/>
              </w:rPr>
              <w:t>2</w:t>
            </w:r>
            <w:r w:rsidRPr="00EE5A60">
              <w:rPr>
                <w:rFonts w:ascii="Times New Roman" w:eastAsia="Times New Roman" w:hAnsi="Times New Roman" w:cs="Times New Roman"/>
                <w:b/>
                <w:bCs/>
                <w:spacing w:val="-2"/>
                <w:sz w:val="20"/>
                <w:szCs w:val="20"/>
              </w:rPr>
              <w:t>/1</w:t>
            </w:r>
          </w:p>
        </w:tc>
      </w:tr>
      <w:tr w:rsidR="00BA230A" w:rsidRPr="00EE5A60" w14:paraId="0489AF3D" w14:textId="77777777" w:rsidTr="008B08BA">
        <w:tc>
          <w:tcPr>
            <w:tcW w:w="4128" w:type="dxa"/>
          </w:tcPr>
          <w:p w14:paraId="3B4B05B5"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White</w:t>
            </w:r>
          </w:p>
          <w:p w14:paraId="4826CE30"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Black</w:t>
            </w:r>
          </w:p>
        </w:tc>
        <w:tc>
          <w:tcPr>
            <w:tcW w:w="2544" w:type="dxa"/>
          </w:tcPr>
          <w:p w14:paraId="13C0F4B0"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&gt;   80</w:t>
            </w:r>
          </w:p>
          <w:p w14:paraId="6C77B0F8"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Nil</w:t>
            </w:r>
          </w:p>
        </w:tc>
        <w:tc>
          <w:tcPr>
            <w:tcW w:w="2688" w:type="dxa"/>
          </w:tcPr>
          <w:p w14:paraId="46CCFA4D"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8.0</w:t>
            </w:r>
          </w:p>
          <w:p w14:paraId="40AB3E81"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25.0</w:t>
            </w:r>
          </w:p>
        </w:tc>
      </w:tr>
      <w:tr w:rsidR="00BA230A" w:rsidRPr="00EE5A60" w14:paraId="26FA6C50" w14:textId="77777777" w:rsidTr="008B08BA">
        <w:tc>
          <w:tcPr>
            <w:tcW w:w="4128" w:type="dxa"/>
          </w:tcPr>
          <w:p w14:paraId="31145881"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Pastels</w:t>
            </w:r>
          </w:p>
          <w:p w14:paraId="7494202E"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Blue, Green, Grey</w:t>
            </w:r>
          </w:p>
          <w:p w14:paraId="71A38450"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Cream, Pink</w:t>
            </w:r>
          </w:p>
        </w:tc>
        <w:tc>
          <w:tcPr>
            <w:tcW w:w="2544" w:type="dxa"/>
          </w:tcPr>
          <w:p w14:paraId="2917D7CA"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&gt;   60</w:t>
            </w:r>
          </w:p>
        </w:tc>
        <w:tc>
          <w:tcPr>
            <w:tcW w:w="2688" w:type="dxa"/>
          </w:tcPr>
          <w:p w14:paraId="12BE3B6C"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10.0</w:t>
            </w:r>
          </w:p>
        </w:tc>
      </w:tr>
      <w:tr w:rsidR="00BA230A" w:rsidRPr="00EE5A60" w14:paraId="636FB6FB" w14:textId="77777777" w:rsidTr="008B08BA">
        <w:tc>
          <w:tcPr>
            <w:tcW w:w="4128" w:type="dxa"/>
          </w:tcPr>
          <w:p w14:paraId="7019F6E0"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Light - Medium Colours</w:t>
            </w:r>
          </w:p>
          <w:p w14:paraId="2F20E9F6"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Blue, Green, Grey,</w:t>
            </w:r>
          </w:p>
          <w:p w14:paraId="1CBC3C24"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Cream, Beige Tones and</w:t>
            </w:r>
          </w:p>
          <w:p w14:paraId="7C5BE646"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Pink</w:t>
            </w:r>
          </w:p>
        </w:tc>
        <w:tc>
          <w:tcPr>
            <w:tcW w:w="2544" w:type="dxa"/>
          </w:tcPr>
          <w:p w14:paraId="6C9E0A48"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15 - 60</w:t>
            </w:r>
          </w:p>
        </w:tc>
        <w:tc>
          <w:tcPr>
            <w:tcW w:w="2688" w:type="dxa"/>
          </w:tcPr>
          <w:p w14:paraId="05FD59EE"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12.0</w:t>
            </w:r>
          </w:p>
        </w:tc>
      </w:tr>
      <w:tr w:rsidR="00BA230A" w:rsidRPr="00EE5A60" w14:paraId="25E9AEB4" w14:textId="77777777" w:rsidTr="008B08BA">
        <w:tc>
          <w:tcPr>
            <w:tcW w:w="4128" w:type="dxa"/>
          </w:tcPr>
          <w:p w14:paraId="4FCBABE0"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Dark Colours</w:t>
            </w:r>
          </w:p>
          <w:p w14:paraId="538D9168"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Blue, Green, Grey,</w:t>
            </w:r>
          </w:p>
          <w:p w14:paraId="7910253C"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Beige, Stone, Brown and</w:t>
            </w:r>
          </w:p>
          <w:p w14:paraId="7B71628F"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Red Oxide</w:t>
            </w:r>
          </w:p>
        </w:tc>
        <w:tc>
          <w:tcPr>
            <w:tcW w:w="2544" w:type="dxa"/>
          </w:tcPr>
          <w:p w14:paraId="47DEFA37"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&lt;   15</w:t>
            </w:r>
          </w:p>
        </w:tc>
        <w:tc>
          <w:tcPr>
            <w:tcW w:w="2688" w:type="dxa"/>
          </w:tcPr>
          <w:p w14:paraId="5031E9F8"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15.0</w:t>
            </w:r>
          </w:p>
        </w:tc>
      </w:tr>
      <w:tr w:rsidR="00BA230A" w:rsidRPr="00EE5A60" w14:paraId="2142F77E" w14:textId="77777777" w:rsidTr="008B08BA">
        <w:tc>
          <w:tcPr>
            <w:tcW w:w="4128" w:type="dxa"/>
          </w:tcPr>
          <w:p w14:paraId="10E0008B"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Yellow and orange</w:t>
            </w:r>
          </w:p>
          <w:p w14:paraId="7C817D1B"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Pastel, Light</w:t>
            </w:r>
          </w:p>
          <w:p w14:paraId="0EA95FE2"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Medium, dark</w:t>
            </w:r>
          </w:p>
        </w:tc>
        <w:tc>
          <w:tcPr>
            <w:tcW w:w="2544" w:type="dxa"/>
          </w:tcPr>
          <w:p w14:paraId="12D02A4F"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p>
          <w:p w14:paraId="56F3DDEF"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&lt;   60</w:t>
            </w:r>
          </w:p>
          <w:p w14:paraId="6495ED5E"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&lt;   60</w:t>
            </w:r>
          </w:p>
        </w:tc>
        <w:tc>
          <w:tcPr>
            <w:tcW w:w="2688" w:type="dxa"/>
          </w:tcPr>
          <w:p w14:paraId="66C01D4A"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p>
          <w:p w14:paraId="7330A088" w14:textId="77777777" w:rsidR="00BA230A" w:rsidRPr="00EE5A60" w:rsidRDefault="00BA230A" w:rsidP="00BA230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8.0</w:t>
            </w:r>
          </w:p>
          <w:p w14:paraId="2B8B7CE4"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10.0</w:t>
            </w:r>
          </w:p>
        </w:tc>
      </w:tr>
      <w:tr w:rsidR="00BA230A" w:rsidRPr="00EE5A60" w14:paraId="4C3D3143" w14:textId="77777777" w:rsidTr="008B08BA">
        <w:tc>
          <w:tcPr>
            <w:tcW w:w="4128" w:type="dxa"/>
          </w:tcPr>
          <w:p w14:paraId="211D6D40"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Red</w:t>
            </w:r>
          </w:p>
          <w:p w14:paraId="00F4E6E0"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All shades</w:t>
            </w:r>
          </w:p>
        </w:tc>
        <w:tc>
          <w:tcPr>
            <w:tcW w:w="2544" w:type="dxa"/>
          </w:tcPr>
          <w:p w14:paraId="4E49E2CF"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p>
          <w:p w14:paraId="038F0B53"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&lt;   30</w:t>
            </w:r>
          </w:p>
        </w:tc>
        <w:tc>
          <w:tcPr>
            <w:tcW w:w="2688" w:type="dxa"/>
          </w:tcPr>
          <w:p w14:paraId="21B23237"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7.0</w:t>
            </w:r>
          </w:p>
        </w:tc>
      </w:tr>
      <w:tr w:rsidR="00BA230A" w:rsidRPr="00EE5A60" w14:paraId="1E389CAC" w14:textId="77777777" w:rsidTr="008B08BA">
        <w:tc>
          <w:tcPr>
            <w:tcW w:w="4128" w:type="dxa"/>
          </w:tcPr>
          <w:p w14:paraId="6297A38A"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b/>
                <w:bCs/>
                <w:spacing w:val="-2"/>
                <w:sz w:val="20"/>
                <w:szCs w:val="20"/>
              </w:rPr>
              <w:t>Maroon</w:t>
            </w:r>
          </w:p>
        </w:tc>
        <w:tc>
          <w:tcPr>
            <w:tcW w:w="2544" w:type="dxa"/>
          </w:tcPr>
          <w:p w14:paraId="6E69DAEB"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&lt;   5</w:t>
            </w:r>
          </w:p>
        </w:tc>
        <w:tc>
          <w:tcPr>
            <w:tcW w:w="2688" w:type="dxa"/>
          </w:tcPr>
          <w:p w14:paraId="6E0057E3"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5.0</w:t>
            </w:r>
          </w:p>
        </w:tc>
      </w:tr>
      <w:tr w:rsidR="00BA230A" w:rsidRPr="00EE5A60" w14:paraId="71769134" w14:textId="77777777" w:rsidTr="008B08BA">
        <w:tc>
          <w:tcPr>
            <w:tcW w:w="4128" w:type="dxa"/>
          </w:tcPr>
          <w:p w14:paraId="7CDF3A0A" w14:textId="77777777" w:rsidR="00BA230A" w:rsidRPr="00EE5A60" w:rsidRDefault="00BA230A" w:rsidP="00BA230A">
            <w:pPr>
              <w:widowControl w:val="0"/>
              <w:tabs>
                <w:tab w:val="left" w:pos="-720"/>
              </w:tabs>
              <w:suppressAutoHyphens/>
              <w:autoSpaceDE w:val="0"/>
              <w:autoSpaceDN w:val="0"/>
              <w:adjustRightInd w:val="0"/>
              <w:spacing w:before="90" w:after="0"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Violet</w:t>
            </w:r>
          </w:p>
          <w:p w14:paraId="1AC27D62" w14:textId="77777777" w:rsidR="00BA230A" w:rsidRPr="00EE5A60" w:rsidRDefault="00BA230A" w:rsidP="00BA230A">
            <w:pPr>
              <w:widowControl w:val="0"/>
              <w:tabs>
                <w:tab w:val="left" w:pos="-720"/>
              </w:tabs>
              <w:suppressAutoHyphens/>
              <w:autoSpaceDE w:val="0"/>
              <w:autoSpaceDN w:val="0"/>
              <w:adjustRightInd w:val="0"/>
              <w:spacing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All shades</w:t>
            </w:r>
          </w:p>
        </w:tc>
        <w:tc>
          <w:tcPr>
            <w:tcW w:w="2544" w:type="dxa"/>
          </w:tcPr>
          <w:p w14:paraId="3250D3DF"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&lt;   80</w:t>
            </w:r>
          </w:p>
        </w:tc>
        <w:tc>
          <w:tcPr>
            <w:tcW w:w="2688" w:type="dxa"/>
          </w:tcPr>
          <w:p w14:paraId="61DCDF7C" w14:textId="77777777" w:rsidR="00BA230A" w:rsidRPr="00EE5A60" w:rsidRDefault="00BA230A" w:rsidP="00BA230A">
            <w:pPr>
              <w:widowControl w:val="0"/>
              <w:tabs>
                <w:tab w:val="left" w:pos="-720"/>
              </w:tabs>
              <w:suppressAutoHyphens/>
              <w:autoSpaceDE w:val="0"/>
              <w:autoSpaceDN w:val="0"/>
              <w:adjustRightInd w:val="0"/>
              <w:spacing w:before="90" w:after="54" w:line="240" w:lineRule="atLeast"/>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10.0</w:t>
            </w:r>
          </w:p>
        </w:tc>
      </w:tr>
    </w:tbl>
    <w:p w14:paraId="6CAD6D13"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543E7567" w14:textId="77777777" w:rsidR="007B64FF"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7B2AC1DD" w14:textId="77777777" w:rsidR="00BA230A"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4.14</w:t>
      </w:r>
      <w:r w:rsidR="00BA230A" w:rsidRPr="00EE5A60">
        <w:rPr>
          <w:rFonts w:ascii="Times New Roman" w:eastAsia="Times New Roman" w:hAnsi="Times New Roman" w:cs="Times New Roman"/>
          <w:b/>
          <w:bCs/>
          <w:spacing w:val="-3"/>
          <w:sz w:val="24"/>
          <w:szCs w:val="24"/>
        </w:rPr>
        <w:tab/>
        <w:t>Storage stability</w:t>
      </w:r>
    </w:p>
    <w:p w14:paraId="325C2622"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42FC118"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The paint as supplied shall be free of any skin, dry sediment and coarse particles and shall show no evidence of </w:t>
      </w:r>
      <w:proofErr w:type="spellStart"/>
      <w:r w:rsidRPr="00EE5A60">
        <w:rPr>
          <w:rFonts w:ascii="Times New Roman" w:eastAsia="Times New Roman" w:hAnsi="Times New Roman" w:cs="Times New Roman"/>
          <w:spacing w:val="-2"/>
          <w:sz w:val="20"/>
          <w:szCs w:val="20"/>
        </w:rPr>
        <w:t>livering</w:t>
      </w:r>
      <w:proofErr w:type="spellEnd"/>
      <w:r w:rsidRPr="00EE5A60">
        <w:rPr>
          <w:rFonts w:ascii="Times New Roman" w:eastAsia="Times New Roman" w:hAnsi="Times New Roman" w:cs="Times New Roman"/>
          <w:spacing w:val="-2"/>
          <w:sz w:val="20"/>
          <w:szCs w:val="20"/>
        </w:rPr>
        <w:t xml:space="preserve"> or curdling or of other signs of container instability.</w:t>
      </w:r>
    </w:p>
    <w:p w14:paraId="070F67ED"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5129708"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paint shall be in such a condition that stirring readily produces a smooth uniform mixture of good brushing consistency within the viscosity limits.</w:t>
      </w:r>
    </w:p>
    <w:p w14:paraId="653906FD"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7CE0621"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paint, when stored in the original un-opened containers at temperatures between 15</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and 30</w:t>
      </w:r>
      <w:r w:rsidRPr="00EE5A60">
        <w:rPr>
          <w:rFonts w:ascii="Times New Roman" w:eastAsia="Times New Roman" w:hAnsi="Times New Roman" w:cs="Times New Roman"/>
          <w:spacing w:val="-2"/>
          <w:sz w:val="20"/>
          <w:szCs w:val="20"/>
        </w:rPr>
        <w:sym w:font="Symbol" w:char="F0B0"/>
      </w:r>
      <w:r w:rsidRPr="00EE5A60">
        <w:rPr>
          <w:rFonts w:ascii="Times New Roman" w:eastAsia="Times New Roman" w:hAnsi="Times New Roman" w:cs="Times New Roman"/>
          <w:spacing w:val="-2"/>
          <w:sz w:val="20"/>
          <w:szCs w:val="20"/>
        </w:rPr>
        <w:t>C, shall retain the properties detailed above for a period of not less than tw</w:t>
      </w:r>
      <w:r w:rsidR="00B07E50" w:rsidRPr="00EE5A60">
        <w:rPr>
          <w:rFonts w:ascii="Times New Roman" w:eastAsia="Times New Roman" w:hAnsi="Times New Roman" w:cs="Times New Roman"/>
          <w:spacing w:val="-2"/>
          <w:sz w:val="20"/>
          <w:szCs w:val="20"/>
        </w:rPr>
        <w:t xml:space="preserve">elve months. </w:t>
      </w:r>
      <w:r w:rsidRPr="00EE5A60">
        <w:rPr>
          <w:rFonts w:ascii="Times New Roman" w:eastAsia="Times New Roman" w:hAnsi="Times New Roman" w:cs="Times New Roman"/>
          <w:spacing w:val="-2"/>
          <w:sz w:val="20"/>
          <w:szCs w:val="20"/>
        </w:rPr>
        <w:t>The viscosity shall not increase by more than 10 Krebs units.</w:t>
      </w:r>
    </w:p>
    <w:p w14:paraId="15CE0140"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1B129EE3" w14:textId="77777777" w:rsidR="00BA230A"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4.15</w:t>
      </w:r>
      <w:r w:rsidR="00BA230A" w:rsidRPr="00EE5A60">
        <w:rPr>
          <w:rFonts w:ascii="Times New Roman" w:eastAsia="Times New Roman" w:hAnsi="Times New Roman" w:cs="Times New Roman"/>
          <w:b/>
          <w:bCs/>
          <w:spacing w:val="-3"/>
          <w:sz w:val="24"/>
          <w:szCs w:val="24"/>
        </w:rPr>
        <w:tab/>
        <w:t xml:space="preserve">Skinning  </w:t>
      </w:r>
    </w:p>
    <w:p w14:paraId="34662B81"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E9FC0D0"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When tested in accordance with ZS 284 Part 28, the paint shall not show any sign of skinning after 48 hours.</w:t>
      </w:r>
    </w:p>
    <w:p w14:paraId="61B4DA4E"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227CE01" w14:textId="77777777" w:rsidR="00CF093C" w:rsidRPr="00EE5A60" w:rsidRDefault="00CF093C"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7C16FD3D" w14:textId="77777777" w:rsidR="00BA230A"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E5A60">
        <w:rPr>
          <w:rFonts w:ascii="Times New Roman" w:eastAsia="Times New Roman" w:hAnsi="Times New Roman" w:cs="Times New Roman"/>
          <w:b/>
          <w:bCs/>
          <w:spacing w:val="-3"/>
          <w:sz w:val="24"/>
          <w:szCs w:val="24"/>
        </w:rPr>
        <w:t>4.16</w:t>
      </w:r>
      <w:r w:rsidR="00BA230A" w:rsidRPr="00EE5A60">
        <w:rPr>
          <w:rFonts w:ascii="Times New Roman" w:eastAsia="Times New Roman" w:hAnsi="Times New Roman" w:cs="Times New Roman"/>
          <w:b/>
          <w:bCs/>
          <w:spacing w:val="-3"/>
          <w:sz w:val="24"/>
          <w:szCs w:val="24"/>
        </w:rPr>
        <w:tab/>
        <w:t xml:space="preserve">Durability </w:t>
      </w:r>
    </w:p>
    <w:p w14:paraId="18FDF730"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200A0D0"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i/>
          <w:iCs/>
          <w:spacing w:val="-2"/>
          <w:sz w:val="20"/>
          <w:szCs w:val="20"/>
        </w:rPr>
      </w:pPr>
      <w:r w:rsidRPr="00EE5A60">
        <w:rPr>
          <w:rFonts w:ascii="Times New Roman" w:eastAsia="Times New Roman" w:hAnsi="Times New Roman" w:cs="Times New Roman"/>
          <w:i/>
          <w:iCs/>
          <w:spacing w:val="-2"/>
          <w:sz w:val="20"/>
          <w:szCs w:val="20"/>
        </w:rPr>
        <w:tab/>
      </w:r>
      <w:r w:rsidR="00CD6F10" w:rsidRPr="00EE5A60">
        <w:rPr>
          <w:rFonts w:ascii="Times New Roman" w:eastAsia="Times New Roman" w:hAnsi="Times New Roman" w:cs="Times New Roman"/>
          <w:i/>
          <w:iCs/>
          <w:spacing w:val="-2"/>
          <w:sz w:val="20"/>
          <w:szCs w:val="20"/>
        </w:rPr>
        <w:t>See Annex</w:t>
      </w:r>
      <w:r w:rsidRPr="00EE5A60">
        <w:rPr>
          <w:rFonts w:ascii="Times New Roman" w:eastAsia="Times New Roman" w:hAnsi="Times New Roman" w:cs="Times New Roman"/>
          <w:i/>
          <w:iCs/>
          <w:spacing w:val="-2"/>
          <w:sz w:val="20"/>
          <w:szCs w:val="20"/>
        </w:rPr>
        <w:t xml:space="preserve"> A.</w:t>
      </w:r>
    </w:p>
    <w:p w14:paraId="4D262421"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B44D44A"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t>The method of sampling and the size of sample shall be as agreed between purchaser and manufacturer.</w:t>
      </w:r>
    </w:p>
    <w:p w14:paraId="2A90ED9B"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4F81B2B" w14:textId="77777777" w:rsidR="00BA230A" w:rsidRPr="00EE5A60" w:rsidRDefault="007B64FF"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4.17</w:t>
      </w:r>
      <w:r w:rsidR="00FB6EA0" w:rsidRPr="00EE5A60">
        <w:rPr>
          <w:rFonts w:ascii="Times New Roman" w:eastAsia="Times New Roman" w:hAnsi="Times New Roman" w:cs="Times New Roman"/>
          <w:b/>
          <w:bCs/>
          <w:spacing w:val="-3"/>
          <w:sz w:val="24"/>
          <w:szCs w:val="24"/>
        </w:rPr>
        <w:tab/>
        <w:t>Containers</w:t>
      </w:r>
    </w:p>
    <w:p w14:paraId="0D36FB85" w14:textId="77777777" w:rsidR="00BA230A" w:rsidRPr="00EE5A60" w:rsidRDefault="00BA230A" w:rsidP="00BA230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15BC7F4" w14:textId="77777777" w:rsidR="00BA230A" w:rsidRPr="00EE5A60" w:rsidRDefault="00BA230A" w:rsidP="00BA230A">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paint shall be pa</w:t>
      </w:r>
      <w:r w:rsidR="00CB492A" w:rsidRPr="00EE5A60">
        <w:rPr>
          <w:rFonts w:ascii="Times New Roman" w:eastAsia="Times New Roman" w:hAnsi="Times New Roman" w:cs="Times New Roman"/>
          <w:spacing w:val="-2"/>
          <w:sz w:val="20"/>
          <w:szCs w:val="20"/>
        </w:rPr>
        <w:t xml:space="preserve">cked in clean, dry containers. </w:t>
      </w:r>
      <w:r w:rsidRPr="00EE5A60">
        <w:rPr>
          <w:rFonts w:ascii="Times New Roman" w:eastAsia="Times New Roman" w:hAnsi="Times New Roman" w:cs="Times New Roman"/>
          <w:spacing w:val="-2"/>
          <w:sz w:val="20"/>
          <w:szCs w:val="20"/>
        </w:rPr>
        <w:t xml:space="preserve">The containers shall be strong enough to withstand normal usage and shall be adequately sealed to prevent damage, leakage and contamination during </w:t>
      </w:r>
      <w:r w:rsidR="00CB492A" w:rsidRPr="00EE5A60">
        <w:rPr>
          <w:rFonts w:ascii="Times New Roman" w:eastAsia="Times New Roman" w:hAnsi="Times New Roman" w:cs="Times New Roman"/>
          <w:spacing w:val="-2"/>
          <w:sz w:val="20"/>
          <w:szCs w:val="20"/>
        </w:rPr>
        <w:t xml:space="preserve">normal transport and handling. </w:t>
      </w:r>
      <w:r w:rsidRPr="00EE5A60">
        <w:rPr>
          <w:rFonts w:ascii="Times New Roman" w:eastAsia="Times New Roman" w:hAnsi="Times New Roman" w:cs="Times New Roman"/>
          <w:spacing w:val="-2"/>
          <w:sz w:val="20"/>
          <w:szCs w:val="20"/>
        </w:rPr>
        <w:t>The container shall not have a deleterious effect on the paint, nor the paint on the container over normal storage period of at least 12 months at the ambient temperatures.</w:t>
      </w:r>
    </w:p>
    <w:p w14:paraId="09129CAF" w14:textId="77777777" w:rsidR="00D53B7C" w:rsidRPr="00EE5A60" w:rsidRDefault="00D53B7C" w:rsidP="0030792B">
      <w:pPr>
        <w:pStyle w:val="ListParagraph"/>
        <w:keepNext/>
        <w:numPr>
          <w:ilvl w:val="0"/>
          <w:numId w:val="9"/>
        </w:numPr>
        <w:spacing w:before="240" w:after="60" w:line="240" w:lineRule="auto"/>
        <w:outlineLvl w:val="0"/>
        <w:rPr>
          <w:rFonts w:eastAsia="Times New Roman"/>
          <w:b/>
          <w:bCs/>
          <w:spacing w:val="-3"/>
        </w:rPr>
      </w:pPr>
      <w:bookmarkStart w:id="16" w:name="_Toc52263554"/>
      <w:bookmarkStart w:id="17" w:name="_Toc468884416"/>
      <w:r w:rsidRPr="00EE5A60">
        <w:rPr>
          <w:rStyle w:val="TitleChar"/>
          <w:rFonts w:ascii="Times New Roman" w:hAnsi="Times New Roman" w:cs="Times New Roman"/>
          <w:b/>
          <w:sz w:val="28"/>
          <w:szCs w:val="28"/>
        </w:rPr>
        <w:t>SAMPLING</w:t>
      </w:r>
      <w:bookmarkEnd w:id="16"/>
    </w:p>
    <w:p w14:paraId="2A118C2A"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E3AEFA3"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ab/>
        <w:t>The method of sampling and the size of sample shall be as agreed between purchaser and manufacturer.</w:t>
      </w:r>
    </w:p>
    <w:p w14:paraId="36082BE3" w14:textId="77777777" w:rsidR="00D53B7C" w:rsidRPr="00EE5A60" w:rsidRDefault="009C0850" w:rsidP="00086F92">
      <w:pPr>
        <w:pStyle w:val="ListParagraph"/>
        <w:keepNext/>
        <w:numPr>
          <w:ilvl w:val="0"/>
          <w:numId w:val="9"/>
        </w:numPr>
        <w:spacing w:before="240" w:after="60" w:line="240" w:lineRule="auto"/>
        <w:outlineLvl w:val="0"/>
        <w:rPr>
          <w:rFonts w:ascii="Times New Roman" w:eastAsia="Times New Roman" w:hAnsi="Times New Roman" w:cs="Times New Roman"/>
          <w:b/>
          <w:sz w:val="28"/>
          <w:szCs w:val="28"/>
        </w:rPr>
      </w:pPr>
      <w:bookmarkStart w:id="18" w:name="_Toc52263555"/>
      <w:r w:rsidRPr="00EE5A60">
        <w:rPr>
          <w:rFonts w:ascii="Times New Roman" w:eastAsia="Times New Roman" w:hAnsi="Times New Roman" w:cs="Times New Roman"/>
          <w:b/>
          <w:sz w:val="28"/>
          <w:szCs w:val="28"/>
        </w:rPr>
        <w:t>MARKING</w:t>
      </w:r>
      <w:bookmarkEnd w:id="18"/>
    </w:p>
    <w:p w14:paraId="72887E0D" w14:textId="77777777" w:rsidR="00D53B7C" w:rsidRPr="00EE5A60" w:rsidRDefault="00D53B7C" w:rsidP="00D53B7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Each container complying with </w:t>
      </w:r>
      <w:r w:rsidRPr="00EE5A60">
        <w:rPr>
          <w:rFonts w:ascii="Times New Roman" w:eastAsia="Times New Roman" w:hAnsi="Times New Roman" w:cs="Times New Roman"/>
          <w:bCs/>
          <w:spacing w:val="-2"/>
          <w:sz w:val="20"/>
          <w:szCs w:val="20"/>
        </w:rPr>
        <w:t>Clause 4</w:t>
      </w:r>
      <w:r w:rsidRPr="00EE5A60">
        <w:rPr>
          <w:rFonts w:ascii="Times New Roman" w:eastAsia="Times New Roman" w:hAnsi="Times New Roman" w:cs="Times New Roman"/>
          <w:spacing w:val="-2"/>
          <w:sz w:val="20"/>
          <w:szCs w:val="20"/>
        </w:rPr>
        <w:t xml:space="preserve"> of this standard shall be clearly and permanently marked with the </w:t>
      </w:r>
      <w:proofErr w:type="gramStart"/>
      <w:r w:rsidRPr="00EE5A60">
        <w:rPr>
          <w:rFonts w:ascii="Times New Roman" w:eastAsia="Times New Roman" w:hAnsi="Times New Roman" w:cs="Times New Roman"/>
          <w:spacing w:val="-2"/>
          <w:sz w:val="20"/>
          <w:szCs w:val="20"/>
        </w:rPr>
        <w:t>following:-</w:t>
      </w:r>
      <w:proofErr w:type="gramEnd"/>
    </w:p>
    <w:p w14:paraId="7958A9B6"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973A805"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manufacturer's name, address and/or trade mark on the side of the container;</w:t>
      </w:r>
    </w:p>
    <w:p w14:paraId="4501C03A"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F3846F0"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volume of the material/or net mass in the container.</w:t>
      </w:r>
    </w:p>
    <w:p w14:paraId="5D06452B"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49876AF"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name or number of </w:t>
      </w:r>
      <w:proofErr w:type="gramStart"/>
      <w:r w:rsidRPr="00EE5A60">
        <w:rPr>
          <w:rFonts w:ascii="Times New Roman" w:eastAsia="Times New Roman" w:hAnsi="Times New Roman" w:cs="Times New Roman"/>
          <w:spacing w:val="-2"/>
          <w:sz w:val="20"/>
          <w:szCs w:val="20"/>
        </w:rPr>
        <w:t>colour</w:t>
      </w:r>
      <w:proofErr w:type="gramEnd"/>
      <w:r w:rsidRPr="00EE5A60">
        <w:rPr>
          <w:rFonts w:ascii="Times New Roman" w:eastAsia="Times New Roman" w:hAnsi="Times New Roman" w:cs="Times New Roman"/>
          <w:spacing w:val="-2"/>
          <w:sz w:val="20"/>
          <w:szCs w:val="20"/>
        </w:rPr>
        <w:t xml:space="preserve"> on the container.</w:t>
      </w:r>
    </w:p>
    <w:p w14:paraId="780DFF46"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C070941"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 xml:space="preserve">the batch </w:t>
      </w:r>
      <w:proofErr w:type="gramStart"/>
      <w:r w:rsidRPr="00EE5A60">
        <w:rPr>
          <w:rFonts w:ascii="Times New Roman" w:eastAsia="Times New Roman" w:hAnsi="Times New Roman" w:cs="Times New Roman"/>
          <w:spacing w:val="-2"/>
          <w:sz w:val="20"/>
          <w:szCs w:val="20"/>
        </w:rPr>
        <w:t>identification ,</w:t>
      </w:r>
      <w:proofErr w:type="gramEnd"/>
      <w:r w:rsidRPr="00EE5A60">
        <w:rPr>
          <w:rFonts w:ascii="Times New Roman" w:eastAsia="Times New Roman" w:hAnsi="Times New Roman" w:cs="Times New Roman"/>
          <w:spacing w:val="-2"/>
          <w:sz w:val="20"/>
          <w:szCs w:val="20"/>
        </w:rPr>
        <w:t xml:space="preserve"> date of manufacture and date of expiry.</w:t>
      </w:r>
    </w:p>
    <w:p w14:paraId="44FAE0F3"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794980D"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type of paint i.e. high gloss synthetic enamel, on the side of the container.</w:t>
      </w:r>
    </w:p>
    <w:p w14:paraId="4A9A1964"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4CCF609"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storage precautions.</w:t>
      </w:r>
    </w:p>
    <w:p w14:paraId="16076F8B"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64EEAC8" w14:textId="77777777" w:rsidR="00D53B7C" w:rsidRPr="00EE5A60" w:rsidRDefault="00D53B7C" w:rsidP="00D53B7C">
      <w:pPr>
        <w:pStyle w:val="ListParagraph"/>
        <w:widowControl w:val="0"/>
        <w:numPr>
          <w:ilvl w:val="0"/>
          <w:numId w:val="7"/>
        </w:numPr>
        <w:tabs>
          <w:tab w:val="left" w:pos="-720"/>
          <w:tab w:val="left" w:pos="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containers may also be marked with the ZABS Certification Mark.</w:t>
      </w:r>
    </w:p>
    <w:p w14:paraId="0C91D8D8" w14:textId="77777777" w:rsidR="00CF093C" w:rsidRPr="00EE5A60" w:rsidRDefault="00CF093C" w:rsidP="00D53B7C">
      <w:pPr>
        <w:keepNext/>
        <w:widowControl w:val="0"/>
        <w:tabs>
          <w:tab w:val="left" w:pos="-720"/>
        </w:tabs>
        <w:suppressAutoHyphens/>
        <w:autoSpaceDE w:val="0"/>
        <w:autoSpaceDN w:val="0"/>
        <w:adjustRightInd w:val="0"/>
        <w:spacing w:after="0" w:line="240" w:lineRule="atLeast"/>
        <w:jc w:val="both"/>
        <w:outlineLvl w:val="3"/>
        <w:rPr>
          <w:rFonts w:ascii="Times New Roman" w:eastAsia="Times New Roman" w:hAnsi="Times New Roman" w:cs="Times New Roman"/>
          <w:b/>
          <w:bCs/>
          <w:spacing w:val="-3"/>
          <w:sz w:val="16"/>
          <w:szCs w:val="16"/>
        </w:rPr>
      </w:pPr>
    </w:p>
    <w:p w14:paraId="5238964F" w14:textId="77777777" w:rsidR="00D53B7C" w:rsidRPr="00EE5A60" w:rsidRDefault="00D53B7C" w:rsidP="00D53B7C">
      <w:pPr>
        <w:keepNext/>
        <w:widowControl w:val="0"/>
        <w:tabs>
          <w:tab w:val="left" w:pos="-720"/>
        </w:tabs>
        <w:suppressAutoHyphens/>
        <w:autoSpaceDE w:val="0"/>
        <w:autoSpaceDN w:val="0"/>
        <w:adjustRightInd w:val="0"/>
        <w:spacing w:after="0" w:line="240" w:lineRule="atLeast"/>
        <w:jc w:val="both"/>
        <w:outlineLvl w:val="3"/>
        <w:rPr>
          <w:rFonts w:ascii="Times New Roman" w:eastAsia="Times New Roman" w:hAnsi="Times New Roman" w:cs="Times New Roman"/>
          <w:b/>
          <w:bCs/>
          <w:spacing w:val="-3"/>
          <w:sz w:val="24"/>
          <w:szCs w:val="24"/>
        </w:rPr>
      </w:pPr>
      <w:r w:rsidRPr="00EE5A60">
        <w:rPr>
          <w:rFonts w:ascii="Times New Roman" w:eastAsia="Times New Roman" w:hAnsi="Times New Roman" w:cs="Times New Roman"/>
          <w:b/>
          <w:bCs/>
          <w:spacing w:val="-3"/>
          <w:sz w:val="24"/>
          <w:szCs w:val="24"/>
        </w:rPr>
        <w:tab/>
        <w:t xml:space="preserve">Note on the use of the certification mark </w:t>
      </w:r>
    </w:p>
    <w:p w14:paraId="5FEB253F"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B00C5D7" w14:textId="77777777" w:rsidR="00D53B7C" w:rsidRPr="00EE5A60" w:rsidRDefault="00D53B7C" w:rsidP="00D53B7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Zambia Bureau of Standards is the owner of the registered certification mark shown below, the indepen</w:t>
      </w:r>
      <w:r w:rsidR="00093486" w:rsidRPr="00EE5A60">
        <w:rPr>
          <w:rFonts w:ascii="Times New Roman" w:eastAsia="Times New Roman" w:hAnsi="Times New Roman" w:cs="Times New Roman"/>
          <w:spacing w:val="-2"/>
          <w:sz w:val="20"/>
          <w:szCs w:val="20"/>
        </w:rPr>
        <w:t>dent assurance that the product</w:t>
      </w:r>
      <w:r w:rsidRPr="00EE5A60">
        <w:rPr>
          <w:rFonts w:ascii="Times New Roman" w:eastAsia="Times New Roman" w:hAnsi="Times New Roman" w:cs="Times New Roman"/>
          <w:spacing w:val="-2"/>
          <w:sz w:val="20"/>
          <w:szCs w:val="20"/>
        </w:rPr>
        <w:t xml:space="preserve"> conforms to the require</w:t>
      </w:r>
      <w:r w:rsidR="00093486" w:rsidRPr="00EE5A60">
        <w:rPr>
          <w:rFonts w:ascii="Times New Roman" w:eastAsia="Times New Roman" w:hAnsi="Times New Roman" w:cs="Times New Roman"/>
          <w:spacing w:val="-2"/>
          <w:sz w:val="20"/>
          <w:szCs w:val="20"/>
        </w:rPr>
        <w:t>ments of this Zambian Standard.</w:t>
      </w:r>
      <w:r w:rsidRPr="00EE5A60">
        <w:rPr>
          <w:rFonts w:ascii="Times New Roman" w:eastAsia="Times New Roman" w:hAnsi="Times New Roman" w:cs="Times New Roman"/>
          <w:spacing w:val="-2"/>
          <w:sz w:val="20"/>
          <w:szCs w:val="20"/>
        </w:rPr>
        <w:t xml:space="preserve"> This certification mark may be used by manufacturers only unde</w:t>
      </w:r>
      <w:r w:rsidR="00093486" w:rsidRPr="00EE5A60">
        <w:rPr>
          <w:rFonts w:ascii="Times New Roman" w:eastAsia="Times New Roman" w:hAnsi="Times New Roman" w:cs="Times New Roman"/>
          <w:spacing w:val="-2"/>
          <w:sz w:val="20"/>
          <w:szCs w:val="20"/>
        </w:rPr>
        <w:t xml:space="preserve">r licence from the Bureau. </w:t>
      </w:r>
      <w:r w:rsidRPr="00EE5A60">
        <w:rPr>
          <w:rFonts w:ascii="Times New Roman" w:eastAsia="Times New Roman" w:hAnsi="Times New Roman" w:cs="Times New Roman"/>
          <w:spacing w:val="-2"/>
          <w:sz w:val="20"/>
          <w:szCs w:val="20"/>
        </w:rPr>
        <w:t xml:space="preserve">Particulars of the condition under which licenses are granted may be obtained from the Director, Zambia Bureau of Standards, </w:t>
      </w:r>
      <w:r w:rsidR="00CF093C" w:rsidRPr="00EE5A60">
        <w:rPr>
          <w:rFonts w:ascii="Times New Roman" w:eastAsia="Times New Roman" w:hAnsi="Times New Roman" w:cs="Times New Roman"/>
          <w:spacing w:val="-2"/>
          <w:sz w:val="20"/>
          <w:szCs w:val="20"/>
        </w:rPr>
        <w:t>and P.O</w:t>
      </w:r>
      <w:r w:rsidR="00B07E50" w:rsidRPr="00EE5A60">
        <w:rPr>
          <w:rFonts w:ascii="Times New Roman" w:eastAsia="Times New Roman" w:hAnsi="Times New Roman" w:cs="Times New Roman"/>
          <w:spacing w:val="-2"/>
          <w:sz w:val="20"/>
          <w:szCs w:val="20"/>
        </w:rPr>
        <w:t>.</w:t>
      </w:r>
      <w:r w:rsidRPr="00EE5A60">
        <w:rPr>
          <w:rFonts w:ascii="Times New Roman" w:eastAsia="Times New Roman" w:hAnsi="Times New Roman" w:cs="Times New Roman"/>
          <w:spacing w:val="-2"/>
          <w:sz w:val="20"/>
          <w:szCs w:val="20"/>
        </w:rPr>
        <w:t xml:space="preserve"> BOX 50259 LUSAKA 15101.</w:t>
      </w:r>
    </w:p>
    <w:p w14:paraId="47B2AEC8"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2CE81B27" w14:textId="77777777" w:rsidR="00D53B7C" w:rsidRPr="00EE5A60" w:rsidRDefault="00D53B7C" w:rsidP="00D53B7C">
      <w:pPr>
        <w:framePr w:w="1567" w:h="1798" w:wrap="auto" w:vAnchor="text" w:hAnchor="page" w:x="5302" w:y="147"/>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
          <w:szCs w:val="2"/>
        </w:rPr>
      </w:pPr>
      <w:r w:rsidRPr="00EE5A60">
        <w:rPr>
          <w:rFonts w:ascii="Courier" w:eastAsia="Times New Roman" w:hAnsi="Courier" w:cs="Times New Roman"/>
          <w:sz w:val="20"/>
          <w:szCs w:val="20"/>
        </w:rPr>
        <w:lastRenderedPageBreak/>
        <w:fldChar w:fldCharType="begin"/>
      </w:r>
      <w:r w:rsidRPr="00EE5A60">
        <w:rPr>
          <w:rFonts w:ascii="Courier" w:eastAsia="Times New Roman" w:hAnsi="Courier" w:cs="Times New Roman"/>
          <w:sz w:val="20"/>
          <w:szCs w:val="20"/>
        </w:rPr>
        <w:instrText xml:space="preserve"> INCLUDEPICTURE  "cid:image001.png@01D25785.AA5C5390" \* MERGEFORMATINET </w:instrText>
      </w:r>
      <w:r w:rsidRPr="00EE5A60">
        <w:rPr>
          <w:rFonts w:ascii="Courier" w:eastAsia="Times New Roman" w:hAnsi="Courier" w:cs="Times New Roman"/>
          <w:sz w:val="20"/>
          <w:szCs w:val="20"/>
        </w:rPr>
        <w:fldChar w:fldCharType="separate"/>
      </w:r>
      <w:r w:rsidR="002D1407" w:rsidRPr="00EE5A60">
        <w:rPr>
          <w:rFonts w:ascii="Courier" w:eastAsia="Times New Roman" w:hAnsi="Courier" w:cs="Times New Roman"/>
          <w:sz w:val="20"/>
          <w:szCs w:val="20"/>
        </w:rPr>
        <w:fldChar w:fldCharType="begin"/>
      </w:r>
      <w:r w:rsidR="002D1407" w:rsidRPr="00EE5A60">
        <w:rPr>
          <w:rFonts w:ascii="Courier" w:eastAsia="Times New Roman" w:hAnsi="Courier" w:cs="Times New Roman"/>
          <w:sz w:val="20"/>
          <w:szCs w:val="20"/>
        </w:rPr>
        <w:instrText xml:space="preserve"> INCLUDEPICTURE  "cid:image001.png@01D25785.AA5C5390" \* MERGEFORMATINET </w:instrText>
      </w:r>
      <w:r w:rsidR="002D1407" w:rsidRPr="00EE5A60">
        <w:rPr>
          <w:rFonts w:ascii="Courier" w:eastAsia="Times New Roman" w:hAnsi="Courier" w:cs="Times New Roman"/>
          <w:sz w:val="20"/>
          <w:szCs w:val="20"/>
        </w:rPr>
        <w:fldChar w:fldCharType="separate"/>
      </w:r>
      <w:r w:rsidR="00222DC3" w:rsidRPr="00EE5A60">
        <w:rPr>
          <w:rFonts w:ascii="Courier" w:eastAsia="Times New Roman" w:hAnsi="Courier" w:cs="Times New Roman"/>
          <w:sz w:val="20"/>
          <w:szCs w:val="20"/>
        </w:rPr>
        <w:fldChar w:fldCharType="begin"/>
      </w:r>
      <w:r w:rsidR="00222DC3" w:rsidRPr="00EE5A60">
        <w:rPr>
          <w:rFonts w:ascii="Courier" w:eastAsia="Times New Roman" w:hAnsi="Courier" w:cs="Times New Roman"/>
          <w:sz w:val="20"/>
          <w:szCs w:val="20"/>
        </w:rPr>
        <w:instrText xml:space="preserve"> INCLUDEPICTURE  "cid:image001.png@01D25785.AA5C5390" \* MERGEFORMATINET </w:instrText>
      </w:r>
      <w:r w:rsidR="00222DC3" w:rsidRPr="00EE5A60">
        <w:rPr>
          <w:rFonts w:ascii="Courier" w:eastAsia="Times New Roman" w:hAnsi="Courier" w:cs="Times New Roman"/>
          <w:sz w:val="20"/>
          <w:szCs w:val="20"/>
        </w:rPr>
        <w:fldChar w:fldCharType="separate"/>
      </w:r>
      <w:r w:rsidR="0067698F" w:rsidRPr="00EE5A60">
        <w:rPr>
          <w:rFonts w:ascii="Courier" w:eastAsia="Times New Roman" w:hAnsi="Courier" w:cs="Times New Roman"/>
          <w:sz w:val="20"/>
          <w:szCs w:val="20"/>
        </w:rPr>
        <w:fldChar w:fldCharType="begin"/>
      </w:r>
      <w:r w:rsidR="0067698F" w:rsidRPr="00EE5A60">
        <w:rPr>
          <w:rFonts w:ascii="Courier" w:eastAsia="Times New Roman" w:hAnsi="Courier" w:cs="Times New Roman"/>
          <w:sz w:val="20"/>
          <w:szCs w:val="20"/>
        </w:rPr>
        <w:instrText xml:space="preserve"> INCLUDEPICTURE  "cid:image001.png@01D25785.AA5C5390" \* MERGEFORMATINET </w:instrText>
      </w:r>
      <w:r w:rsidR="0067698F" w:rsidRPr="00EE5A60">
        <w:rPr>
          <w:rFonts w:ascii="Courier" w:eastAsia="Times New Roman" w:hAnsi="Courier" w:cs="Times New Roman"/>
          <w:sz w:val="20"/>
          <w:szCs w:val="20"/>
        </w:rPr>
        <w:fldChar w:fldCharType="separate"/>
      </w:r>
      <w:r w:rsidR="007B5B5C" w:rsidRPr="00EE5A60">
        <w:rPr>
          <w:rFonts w:ascii="Courier" w:eastAsia="Times New Roman" w:hAnsi="Courier" w:cs="Times New Roman"/>
          <w:sz w:val="20"/>
          <w:szCs w:val="20"/>
        </w:rPr>
        <w:fldChar w:fldCharType="begin"/>
      </w:r>
      <w:r w:rsidR="007B5B5C" w:rsidRPr="00EE5A60">
        <w:rPr>
          <w:rFonts w:ascii="Courier" w:eastAsia="Times New Roman" w:hAnsi="Courier" w:cs="Times New Roman"/>
          <w:sz w:val="20"/>
          <w:szCs w:val="20"/>
        </w:rPr>
        <w:instrText xml:space="preserve"> INCLUDEPICTURE  "cid:image001.png@01D25785.AA5C5390" \* MERGEFORMATINET </w:instrText>
      </w:r>
      <w:r w:rsidR="007B5B5C" w:rsidRPr="00EE5A60">
        <w:rPr>
          <w:rFonts w:ascii="Courier" w:eastAsia="Times New Roman" w:hAnsi="Courier" w:cs="Times New Roman"/>
          <w:sz w:val="20"/>
          <w:szCs w:val="20"/>
        </w:rPr>
        <w:fldChar w:fldCharType="separate"/>
      </w:r>
      <w:r w:rsidR="006B385E" w:rsidRPr="00EE5A60">
        <w:rPr>
          <w:rFonts w:ascii="Courier" w:eastAsia="Times New Roman" w:hAnsi="Courier" w:cs="Times New Roman"/>
          <w:sz w:val="20"/>
          <w:szCs w:val="20"/>
        </w:rPr>
        <w:fldChar w:fldCharType="begin"/>
      </w:r>
      <w:r w:rsidR="006B385E" w:rsidRPr="00EE5A60">
        <w:rPr>
          <w:rFonts w:ascii="Courier" w:eastAsia="Times New Roman" w:hAnsi="Courier" w:cs="Times New Roman"/>
          <w:sz w:val="20"/>
          <w:szCs w:val="20"/>
        </w:rPr>
        <w:instrText xml:space="preserve"> INCLUDEPICTURE  "cid:image001.png@01D25785.AA5C5390" \* MERGEFORMATINET </w:instrText>
      </w:r>
      <w:r w:rsidR="006B385E" w:rsidRPr="00EE5A60">
        <w:rPr>
          <w:rFonts w:ascii="Courier" w:eastAsia="Times New Roman" w:hAnsi="Courier" w:cs="Times New Roman"/>
          <w:sz w:val="20"/>
          <w:szCs w:val="20"/>
        </w:rPr>
        <w:fldChar w:fldCharType="separate"/>
      </w:r>
      <w:r w:rsidR="002206B1" w:rsidRPr="00EE5A60">
        <w:rPr>
          <w:rFonts w:ascii="Courier" w:eastAsia="Times New Roman" w:hAnsi="Courier" w:cs="Times New Roman"/>
          <w:sz w:val="20"/>
          <w:szCs w:val="20"/>
        </w:rPr>
        <w:fldChar w:fldCharType="begin"/>
      </w:r>
      <w:r w:rsidR="002206B1" w:rsidRPr="00EE5A60">
        <w:rPr>
          <w:rFonts w:ascii="Courier" w:eastAsia="Times New Roman" w:hAnsi="Courier" w:cs="Times New Roman"/>
          <w:sz w:val="20"/>
          <w:szCs w:val="20"/>
        </w:rPr>
        <w:instrText xml:space="preserve"> INCLUDEPICTURE  "cid:image001.png@01D25785.AA5C5390" \* MERGEFORMATINET </w:instrText>
      </w:r>
      <w:r w:rsidR="002206B1" w:rsidRPr="00EE5A60">
        <w:rPr>
          <w:rFonts w:ascii="Courier" w:eastAsia="Times New Roman" w:hAnsi="Courier" w:cs="Times New Roman"/>
          <w:sz w:val="20"/>
          <w:szCs w:val="20"/>
        </w:rPr>
        <w:fldChar w:fldCharType="separate"/>
      </w:r>
      <w:r w:rsidR="00092EBD" w:rsidRPr="00EE5A60">
        <w:rPr>
          <w:rFonts w:ascii="Courier" w:eastAsia="Times New Roman" w:hAnsi="Courier" w:cs="Times New Roman"/>
          <w:sz w:val="20"/>
          <w:szCs w:val="20"/>
        </w:rPr>
        <w:fldChar w:fldCharType="begin"/>
      </w:r>
      <w:r w:rsidR="00092EBD" w:rsidRPr="00EE5A60">
        <w:rPr>
          <w:rFonts w:ascii="Courier" w:eastAsia="Times New Roman" w:hAnsi="Courier" w:cs="Times New Roman"/>
          <w:sz w:val="20"/>
          <w:szCs w:val="20"/>
        </w:rPr>
        <w:instrText xml:space="preserve"> INCLUDEPICTURE  "cid:image001.png@01D25785.AA5C5390" \* MERGEFORMATINET </w:instrText>
      </w:r>
      <w:r w:rsidR="00092EBD" w:rsidRPr="00EE5A60">
        <w:rPr>
          <w:rFonts w:ascii="Courier" w:eastAsia="Times New Roman" w:hAnsi="Courier" w:cs="Times New Roman"/>
          <w:sz w:val="20"/>
          <w:szCs w:val="20"/>
        </w:rPr>
        <w:fldChar w:fldCharType="separate"/>
      </w:r>
      <w:r w:rsidR="003B59C1" w:rsidRPr="00EE5A60">
        <w:rPr>
          <w:rFonts w:ascii="Courier" w:eastAsia="Times New Roman" w:hAnsi="Courier" w:cs="Times New Roman"/>
          <w:sz w:val="20"/>
          <w:szCs w:val="20"/>
        </w:rPr>
        <w:fldChar w:fldCharType="begin"/>
      </w:r>
      <w:r w:rsidR="003B59C1" w:rsidRPr="00EE5A60">
        <w:rPr>
          <w:rFonts w:ascii="Courier" w:eastAsia="Times New Roman" w:hAnsi="Courier" w:cs="Times New Roman"/>
          <w:sz w:val="20"/>
          <w:szCs w:val="20"/>
        </w:rPr>
        <w:instrText xml:space="preserve"> INCLUDEPICTURE  "cid:image001.png@01D25785.AA5C5390" \* MERGEFORMATINET </w:instrText>
      </w:r>
      <w:r w:rsidR="003B59C1" w:rsidRPr="00EE5A60">
        <w:rPr>
          <w:rFonts w:ascii="Courier" w:eastAsia="Times New Roman" w:hAnsi="Courier" w:cs="Times New Roman"/>
          <w:sz w:val="20"/>
          <w:szCs w:val="20"/>
        </w:rPr>
        <w:fldChar w:fldCharType="separate"/>
      </w:r>
      <w:r w:rsidR="006442A8" w:rsidRPr="00EE5A60">
        <w:rPr>
          <w:rFonts w:ascii="Courier" w:eastAsia="Times New Roman" w:hAnsi="Courier" w:cs="Times New Roman"/>
          <w:sz w:val="20"/>
          <w:szCs w:val="20"/>
        </w:rPr>
        <w:fldChar w:fldCharType="begin"/>
      </w:r>
      <w:r w:rsidR="006442A8" w:rsidRPr="00EE5A60">
        <w:rPr>
          <w:rFonts w:ascii="Courier" w:eastAsia="Times New Roman" w:hAnsi="Courier" w:cs="Times New Roman"/>
          <w:sz w:val="20"/>
          <w:szCs w:val="20"/>
        </w:rPr>
        <w:instrText xml:space="preserve"> INCLUDEPICTURE  "cid:image001.png@01D25785.AA5C5390" \* MERGEFORMATINET </w:instrText>
      </w:r>
      <w:r w:rsidR="006442A8" w:rsidRPr="00EE5A60">
        <w:rPr>
          <w:rFonts w:ascii="Courier" w:eastAsia="Times New Roman" w:hAnsi="Courier" w:cs="Times New Roman"/>
          <w:sz w:val="20"/>
          <w:szCs w:val="20"/>
        </w:rPr>
        <w:fldChar w:fldCharType="separate"/>
      </w:r>
      <w:r w:rsidR="00DB0D96" w:rsidRPr="00EE5A60">
        <w:rPr>
          <w:rFonts w:ascii="Courier" w:eastAsia="Times New Roman" w:hAnsi="Courier" w:cs="Times New Roman"/>
          <w:sz w:val="20"/>
          <w:szCs w:val="20"/>
        </w:rPr>
        <w:fldChar w:fldCharType="begin"/>
      </w:r>
      <w:r w:rsidR="00DB0D96" w:rsidRPr="00EE5A60">
        <w:rPr>
          <w:rFonts w:ascii="Courier" w:eastAsia="Times New Roman" w:hAnsi="Courier" w:cs="Times New Roman"/>
          <w:sz w:val="20"/>
          <w:szCs w:val="20"/>
        </w:rPr>
        <w:instrText xml:space="preserve"> INCLUDEPICTURE  "cid:image001.png@01D25785.AA5C5390" \* MERGEFORMATINET </w:instrText>
      </w:r>
      <w:r w:rsidR="00DB0D96" w:rsidRPr="00EE5A60">
        <w:rPr>
          <w:rFonts w:ascii="Courier" w:eastAsia="Times New Roman" w:hAnsi="Courier" w:cs="Times New Roman"/>
          <w:sz w:val="20"/>
          <w:szCs w:val="20"/>
        </w:rPr>
        <w:fldChar w:fldCharType="separate"/>
      </w:r>
      <w:r w:rsidR="00F44C45" w:rsidRPr="00EE5A60">
        <w:rPr>
          <w:rFonts w:ascii="Courier" w:eastAsia="Times New Roman" w:hAnsi="Courier" w:cs="Times New Roman"/>
          <w:sz w:val="20"/>
          <w:szCs w:val="20"/>
        </w:rPr>
        <w:fldChar w:fldCharType="begin"/>
      </w:r>
      <w:r w:rsidR="00F44C45" w:rsidRPr="00EE5A60">
        <w:rPr>
          <w:rFonts w:ascii="Courier" w:eastAsia="Times New Roman" w:hAnsi="Courier" w:cs="Times New Roman"/>
          <w:sz w:val="20"/>
          <w:szCs w:val="20"/>
        </w:rPr>
        <w:instrText xml:space="preserve"> INCLUDEPICTURE  "cid:image001.png@01D25785.AA5C5390" \* MERGEFORMATINET </w:instrText>
      </w:r>
      <w:r w:rsidR="00F44C45" w:rsidRPr="00EE5A60">
        <w:rPr>
          <w:rFonts w:ascii="Courier" w:eastAsia="Times New Roman" w:hAnsi="Courier" w:cs="Times New Roman"/>
          <w:sz w:val="20"/>
          <w:szCs w:val="20"/>
        </w:rPr>
        <w:fldChar w:fldCharType="separate"/>
      </w:r>
      <w:r w:rsidR="000165FC" w:rsidRPr="00EE5A60">
        <w:rPr>
          <w:rFonts w:ascii="Courier" w:eastAsia="Times New Roman" w:hAnsi="Courier" w:cs="Times New Roman"/>
          <w:sz w:val="20"/>
          <w:szCs w:val="20"/>
        </w:rPr>
        <w:fldChar w:fldCharType="begin"/>
      </w:r>
      <w:r w:rsidR="000165FC" w:rsidRPr="00EE5A60">
        <w:rPr>
          <w:rFonts w:ascii="Courier" w:eastAsia="Times New Roman" w:hAnsi="Courier" w:cs="Times New Roman"/>
          <w:sz w:val="20"/>
          <w:szCs w:val="20"/>
        </w:rPr>
        <w:instrText xml:space="preserve"> INCLUDEPICTURE  "cid:image001.png@01D25785.AA5C5390" \* MERGEFORMATINET </w:instrText>
      </w:r>
      <w:r w:rsidR="000165FC" w:rsidRPr="00EE5A60">
        <w:rPr>
          <w:rFonts w:ascii="Courier" w:eastAsia="Times New Roman" w:hAnsi="Courier" w:cs="Times New Roman"/>
          <w:sz w:val="20"/>
          <w:szCs w:val="20"/>
        </w:rPr>
        <w:fldChar w:fldCharType="separate"/>
      </w:r>
      <w:r w:rsidR="00B83400" w:rsidRPr="00EE5A60">
        <w:rPr>
          <w:rFonts w:ascii="Courier" w:eastAsia="Times New Roman" w:hAnsi="Courier" w:cs="Times New Roman"/>
          <w:sz w:val="20"/>
          <w:szCs w:val="20"/>
        </w:rPr>
        <w:fldChar w:fldCharType="begin"/>
      </w:r>
      <w:r w:rsidR="00B83400" w:rsidRPr="00EE5A60">
        <w:rPr>
          <w:rFonts w:ascii="Courier" w:eastAsia="Times New Roman" w:hAnsi="Courier" w:cs="Times New Roman"/>
          <w:sz w:val="20"/>
          <w:szCs w:val="20"/>
        </w:rPr>
        <w:instrText xml:space="preserve"> INCLUDEPICTURE  "cid:image001.png@01D25785.AA5C5390" \* MERGEFORMATINET </w:instrText>
      </w:r>
      <w:r w:rsidR="00B83400" w:rsidRPr="00EE5A60">
        <w:rPr>
          <w:rFonts w:ascii="Courier" w:eastAsia="Times New Roman" w:hAnsi="Courier" w:cs="Times New Roman"/>
          <w:sz w:val="20"/>
          <w:szCs w:val="20"/>
        </w:rPr>
        <w:fldChar w:fldCharType="separate"/>
      </w:r>
      <w:r w:rsidR="00ED7A89" w:rsidRPr="00EE5A60">
        <w:rPr>
          <w:rFonts w:ascii="Courier" w:eastAsia="Times New Roman" w:hAnsi="Courier" w:cs="Times New Roman"/>
          <w:sz w:val="20"/>
          <w:szCs w:val="20"/>
        </w:rPr>
        <w:fldChar w:fldCharType="begin"/>
      </w:r>
      <w:r w:rsidR="00ED7A89" w:rsidRPr="00EE5A60">
        <w:rPr>
          <w:rFonts w:ascii="Courier" w:eastAsia="Times New Roman" w:hAnsi="Courier" w:cs="Times New Roman"/>
          <w:sz w:val="20"/>
          <w:szCs w:val="20"/>
        </w:rPr>
        <w:instrText xml:space="preserve"> INCLUDEPICTURE  "cid:image001.png@01D25785.AA5C5390" \* MERGEFORMATINET </w:instrText>
      </w:r>
      <w:r w:rsidR="00ED7A89" w:rsidRPr="00EE5A60">
        <w:rPr>
          <w:rFonts w:ascii="Courier" w:eastAsia="Times New Roman" w:hAnsi="Courier" w:cs="Times New Roman"/>
          <w:sz w:val="20"/>
          <w:szCs w:val="20"/>
        </w:rPr>
        <w:fldChar w:fldCharType="separate"/>
      </w:r>
      <w:r w:rsidR="002E569D" w:rsidRPr="00EE5A60">
        <w:rPr>
          <w:rFonts w:ascii="Courier" w:eastAsia="Times New Roman" w:hAnsi="Courier" w:cs="Times New Roman"/>
          <w:sz w:val="20"/>
          <w:szCs w:val="20"/>
        </w:rPr>
        <w:fldChar w:fldCharType="begin"/>
      </w:r>
      <w:r w:rsidR="002E569D" w:rsidRPr="00EE5A60">
        <w:rPr>
          <w:rFonts w:ascii="Courier" w:eastAsia="Times New Roman" w:hAnsi="Courier" w:cs="Times New Roman"/>
          <w:sz w:val="20"/>
          <w:szCs w:val="20"/>
        </w:rPr>
        <w:instrText xml:space="preserve"> INCLUDEPICTURE  "cid:image001.png@01D25785.AA5C5390" \* MERGEFORMATINET </w:instrText>
      </w:r>
      <w:r w:rsidR="002E569D" w:rsidRPr="00EE5A60">
        <w:rPr>
          <w:rFonts w:ascii="Courier" w:eastAsia="Times New Roman" w:hAnsi="Courier" w:cs="Times New Roman"/>
          <w:sz w:val="20"/>
          <w:szCs w:val="20"/>
        </w:rPr>
        <w:fldChar w:fldCharType="separate"/>
      </w:r>
      <w:r w:rsidR="002E71C4" w:rsidRPr="00EE5A60">
        <w:rPr>
          <w:rFonts w:ascii="Courier" w:eastAsia="Times New Roman" w:hAnsi="Courier" w:cs="Times New Roman"/>
          <w:sz w:val="20"/>
          <w:szCs w:val="20"/>
        </w:rPr>
        <w:fldChar w:fldCharType="begin"/>
      </w:r>
      <w:r w:rsidR="002E71C4" w:rsidRPr="00EE5A60">
        <w:rPr>
          <w:rFonts w:ascii="Courier" w:eastAsia="Times New Roman" w:hAnsi="Courier" w:cs="Times New Roman"/>
          <w:sz w:val="20"/>
          <w:szCs w:val="20"/>
        </w:rPr>
        <w:instrText xml:space="preserve"> INCLUDEPICTURE  "cid:image001.png@01D25785.AA5C5390" \* MERGEFORMATINET </w:instrText>
      </w:r>
      <w:r w:rsidR="002E71C4" w:rsidRPr="00EE5A60">
        <w:rPr>
          <w:rFonts w:ascii="Courier" w:eastAsia="Times New Roman" w:hAnsi="Courier" w:cs="Times New Roman"/>
          <w:sz w:val="20"/>
          <w:szCs w:val="20"/>
        </w:rPr>
        <w:fldChar w:fldCharType="separate"/>
      </w:r>
      <w:r w:rsidR="00CD0ADE" w:rsidRPr="00EE5A60">
        <w:rPr>
          <w:rFonts w:ascii="Courier" w:eastAsia="Times New Roman" w:hAnsi="Courier" w:cs="Times New Roman"/>
          <w:sz w:val="20"/>
          <w:szCs w:val="20"/>
        </w:rPr>
        <w:fldChar w:fldCharType="begin"/>
      </w:r>
      <w:r w:rsidR="00CD0ADE" w:rsidRPr="00EE5A60">
        <w:rPr>
          <w:rFonts w:ascii="Courier" w:eastAsia="Times New Roman" w:hAnsi="Courier" w:cs="Times New Roman"/>
          <w:sz w:val="20"/>
          <w:szCs w:val="20"/>
        </w:rPr>
        <w:instrText xml:space="preserve"> INCLUDEPICTURE  "cid:image001.png@01D25785.AA5C5390" \* MERGEFORMATINET </w:instrText>
      </w:r>
      <w:r w:rsidR="00CD0ADE" w:rsidRPr="00EE5A60">
        <w:rPr>
          <w:rFonts w:ascii="Courier" w:eastAsia="Times New Roman" w:hAnsi="Courier" w:cs="Times New Roman"/>
          <w:sz w:val="20"/>
          <w:szCs w:val="20"/>
        </w:rPr>
        <w:fldChar w:fldCharType="separate"/>
      </w:r>
      <w:r w:rsidR="00B9555D" w:rsidRPr="00EE5A60">
        <w:rPr>
          <w:rFonts w:ascii="Courier" w:eastAsia="Times New Roman" w:hAnsi="Courier" w:cs="Times New Roman"/>
          <w:sz w:val="20"/>
          <w:szCs w:val="20"/>
        </w:rPr>
        <w:fldChar w:fldCharType="begin"/>
      </w:r>
      <w:r w:rsidR="00B9555D" w:rsidRPr="00EE5A60">
        <w:rPr>
          <w:rFonts w:ascii="Courier" w:eastAsia="Times New Roman" w:hAnsi="Courier" w:cs="Times New Roman"/>
          <w:sz w:val="20"/>
          <w:szCs w:val="20"/>
        </w:rPr>
        <w:instrText xml:space="preserve"> INCLUDEPICTURE  "cid:image001.png@01D25785.AA5C5390" \* MERGEFORMATINET </w:instrText>
      </w:r>
      <w:r w:rsidR="00B9555D" w:rsidRPr="00EE5A60">
        <w:rPr>
          <w:rFonts w:ascii="Courier" w:eastAsia="Times New Roman" w:hAnsi="Courier" w:cs="Times New Roman"/>
          <w:sz w:val="20"/>
          <w:szCs w:val="20"/>
        </w:rPr>
        <w:fldChar w:fldCharType="separate"/>
      </w:r>
      <w:r w:rsidR="00DE1FDE" w:rsidRPr="00EE5A60">
        <w:rPr>
          <w:rFonts w:ascii="Courier" w:eastAsia="Times New Roman" w:hAnsi="Courier" w:cs="Times New Roman"/>
          <w:sz w:val="20"/>
          <w:szCs w:val="20"/>
        </w:rPr>
        <w:fldChar w:fldCharType="begin"/>
      </w:r>
      <w:r w:rsidR="00DE1FDE" w:rsidRPr="00EE5A60">
        <w:rPr>
          <w:rFonts w:ascii="Courier" w:eastAsia="Times New Roman" w:hAnsi="Courier" w:cs="Times New Roman"/>
          <w:sz w:val="20"/>
          <w:szCs w:val="20"/>
        </w:rPr>
        <w:instrText xml:space="preserve"> INCLUDEPICTURE  "cid:image001.png@01D25785.AA5C5390" \* MERGEFORMATINET </w:instrText>
      </w:r>
      <w:r w:rsidR="00DE1FDE" w:rsidRPr="00EE5A60">
        <w:rPr>
          <w:rFonts w:ascii="Courier" w:eastAsia="Times New Roman" w:hAnsi="Courier" w:cs="Times New Roman"/>
          <w:sz w:val="20"/>
          <w:szCs w:val="20"/>
        </w:rPr>
        <w:fldChar w:fldCharType="separate"/>
      </w:r>
      <w:r w:rsidR="00DE1FDE" w:rsidRPr="00EE5A60">
        <w:rPr>
          <w:rFonts w:ascii="Courier" w:eastAsia="Times New Roman" w:hAnsi="Courier" w:cs="Times New Roman"/>
          <w:sz w:val="20"/>
          <w:szCs w:val="20"/>
        </w:rPr>
        <w:fldChar w:fldCharType="begin"/>
      </w:r>
      <w:r w:rsidR="00DE1FDE" w:rsidRPr="00EE5A60">
        <w:rPr>
          <w:rFonts w:ascii="Courier" w:eastAsia="Times New Roman" w:hAnsi="Courier" w:cs="Times New Roman"/>
          <w:sz w:val="20"/>
          <w:szCs w:val="20"/>
        </w:rPr>
        <w:instrText xml:space="preserve"> INCLUDEPICTURE  "cid:image001.png@01D25785.AA5C5390" \* MERGEFORMATINET </w:instrText>
      </w:r>
      <w:r w:rsidR="00DE1FDE" w:rsidRPr="00EE5A60">
        <w:rPr>
          <w:rFonts w:ascii="Courier" w:eastAsia="Times New Roman" w:hAnsi="Courier" w:cs="Times New Roman"/>
          <w:sz w:val="20"/>
          <w:szCs w:val="20"/>
        </w:rPr>
        <w:fldChar w:fldCharType="separate"/>
      </w:r>
      <w:r w:rsidR="00DD1ACF" w:rsidRPr="00EE5A60">
        <w:rPr>
          <w:rFonts w:ascii="Courier" w:eastAsia="Times New Roman" w:hAnsi="Courier" w:cs="Times New Roman"/>
          <w:sz w:val="20"/>
          <w:szCs w:val="20"/>
        </w:rPr>
        <w:fldChar w:fldCharType="begin"/>
      </w:r>
      <w:r w:rsidR="00DD1ACF" w:rsidRPr="00EE5A60">
        <w:rPr>
          <w:rFonts w:ascii="Courier" w:eastAsia="Times New Roman" w:hAnsi="Courier" w:cs="Times New Roman"/>
          <w:sz w:val="20"/>
          <w:szCs w:val="20"/>
        </w:rPr>
        <w:instrText xml:space="preserve"> INCLUDEPICTURE  "cid:image001.png@01D25785.AA5C5390" \* MERGEFORMATINET </w:instrText>
      </w:r>
      <w:r w:rsidR="00DD1ACF" w:rsidRPr="00EE5A60">
        <w:rPr>
          <w:rFonts w:ascii="Courier" w:eastAsia="Times New Roman" w:hAnsi="Courier" w:cs="Times New Roman"/>
          <w:sz w:val="20"/>
          <w:szCs w:val="20"/>
        </w:rPr>
        <w:fldChar w:fldCharType="separate"/>
      </w:r>
      <w:r w:rsidR="008F6549" w:rsidRPr="00EE5A60">
        <w:rPr>
          <w:rFonts w:ascii="Courier" w:eastAsia="Times New Roman" w:hAnsi="Courier" w:cs="Times New Roman"/>
          <w:sz w:val="20"/>
          <w:szCs w:val="20"/>
        </w:rPr>
        <w:fldChar w:fldCharType="begin"/>
      </w:r>
      <w:r w:rsidR="008F6549" w:rsidRPr="00EE5A60">
        <w:rPr>
          <w:rFonts w:ascii="Courier" w:eastAsia="Times New Roman" w:hAnsi="Courier" w:cs="Times New Roman"/>
          <w:sz w:val="20"/>
          <w:szCs w:val="20"/>
        </w:rPr>
        <w:instrText xml:space="preserve"> INCLUDEPICTURE  "cid:image001.png@01D25785.AA5C5390" \* MERGEFORMATINET </w:instrText>
      </w:r>
      <w:r w:rsidR="008F6549" w:rsidRPr="00EE5A60">
        <w:rPr>
          <w:rFonts w:ascii="Courier" w:eastAsia="Times New Roman" w:hAnsi="Courier" w:cs="Times New Roman"/>
          <w:sz w:val="20"/>
          <w:szCs w:val="20"/>
        </w:rPr>
        <w:fldChar w:fldCharType="separate"/>
      </w:r>
      <w:r w:rsidRPr="00EE5A60">
        <w:rPr>
          <w:rFonts w:ascii="Courier" w:eastAsia="Times New Roman" w:hAnsi="Courier" w:cs="Times New Roman"/>
          <w:sz w:val="20"/>
          <w:szCs w:val="20"/>
        </w:rPr>
        <w:fldChar w:fldCharType="begin"/>
      </w:r>
      <w:r w:rsidRPr="00EE5A60">
        <w:rPr>
          <w:rFonts w:ascii="Courier" w:eastAsia="Times New Roman" w:hAnsi="Courier" w:cs="Times New Roman"/>
          <w:sz w:val="20"/>
          <w:szCs w:val="20"/>
        </w:rPr>
        <w:instrText xml:space="preserve"> INCLUDEPICTURE  "cid:image001.png@01D25785.AA5C5390" \* MERGEFORMATINET </w:instrText>
      </w:r>
      <w:r w:rsidRPr="00EE5A60">
        <w:rPr>
          <w:rFonts w:ascii="Courier" w:eastAsia="Times New Roman" w:hAnsi="Courier" w:cs="Times New Roman"/>
          <w:sz w:val="20"/>
          <w:szCs w:val="20"/>
        </w:rPr>
        <w:fldChar w:fldCharType="separate"/>
      </w:r>
      <w:r w:rsidRPr="00EE5A60">
        <w:rPr>
          <w:rFonts w:ascii="Courier" w:eastAsia="Times New Roman" w:hAnsi="Courier" w:cs="Times New Roman"/>
          <w:sz w:val="20"/>
          <w:szCs w:val="20"/>
        </w:rPr>
        <w:fldChar w:fldCharType="begin"/>
      </w:r>
      <w:r w:rsidRPr="00EE5A60">
        <w:rPr>
          <w:rFonts w:ascii="Courier" w:eastAsia="Times New Roman" w:hAnsi="Courier" w:cs="Times New Roman"/>
          <w:sz w:val="20"/>
          <w:szCs w:val="20"/>
        </w:rPr>
        <w:instrText xml:space="preserve"> INCLUDEPICTURE  "cid:image001.png@01D25785.AA5C5390" \* MERGEFORMATINET </w:instrText>
      </w:r>
      <w:r w:rsidRPr="00EE5A60">
        <w:rPr>
          <w:rFonts w:ascii="Courier" w:eastAsia="Times New Roman" w:hAnsi="Courier" w:cs="Times New Roman"/>
          <w:sz w:val="20"/>
          <w:szCs w:val="20"/>
        </w:rPr>
        <w:fldChar w:fldCharType="separate"/>
      </w:r>
      <w:r w:rsidRPr="00EE5A60">
        <w:rPr>
          <w:rFonts w:ascii="Courier" w:eastAsia="Times New Roman" w:hAnsi="Courier" w:cs="Times New Roman"/>
          <w:sz w:val="20"/>
          <w:szCs w:val="20"/>
        </w:rPr>
        <w:fldChar w:fldCharType="begin"/>
      </w:r>
      <w:r w:rsidRPr="00EE5A60">
        <w:rPr>
          <w:rFonts w:ascii="Courier" w:eastAsia="Times New Roman" w:hAnsi="Courier" w:cs="Times New Roman"/>
          <w:sz w:val="20"/>
          <w:szCs w:val="20"/>
        </w:rPr>
        <w:instrText xml:space="preserve"> INCLUDEPICTURE  "cid:image001.png@01D25785.AA5C5390" \* MERGEFORMATINET </w:instrText>
      </w:r>
      <w:r w:rsidRPr="00EE5A60">
        <w:rPr>
          <w:rFonts w:ascii="Courier" w:eastAsia="Times New Roman" w:hAnsi="Courier" w:cs="Times New Roman"/>
          <w:sz w:val="20"/>
          <w:szCs w:val="20"/>
        </w:rPr>
        <w:fldChar w:fldCharType="separate"/>
      </w:r>
      <w:r>
        <w:rPr>
          <w:rFonts w:ascii="Courier" w:eastAsia="Times New Roman" w:hAnsi="Courier" w:cs="Times New Roman"/>
          <w:sz w:val="20"/>
          <w:szCs w:val="20"/>
        </w:rPr>
        <w:fldChar w:fldCharType="begin"/>
      </w:r>
      <w:r>
        <w:rPr>
          <w:rFonts w:ascii="Courier" w:eastAsia="Times New Roman" w:hAnsi="Courier" w:cs="Times New Roman"/>
          <w:sz w:val="20"/>
          <w:szCs w:val="20"/>
        </w:rPr>
        <w:instrText xml:space="preserve"> INCLUDEPICTURE  "cid:image001.png@01D25785.AA5C5390" \* MERGEFORMATINET </w:instrText>
      </w:r>
      <w:r>
        <w:rPr>
          <w:rFonts w:ascii="Courier" w:eastAsia="Times New Roman" w:hAnsi="Courier" w:cs="Times New Roman"/>
          <w:sz w:val="20"/>
          <w:szCs w:val="20"/>
        </w:rPr>
        <w:fldChar w:fldCharType="separate"/>
      </w:r>
      <w:r>
        <w:rPr>
          <w:rFonts w:ascii="Courier" w:eastAsia="Times New Roman" w:hAnsi="Courier" w:cs="Times New Roman"/>
          <w:sz w:val="20"/>
          <w:szCs w:val="20"/>
        </w:rPr>
        <w:fldChar w:fldCharType="begin"/>
      </w:r>
      <w:r>
        <w:rPr>
          <w:rFonts w:ascii="Courier" w:eastAsia="Times New Roman" w:hAnsi="Courier" w:cs="Times New Roman"/>
          <w:sz w:val="20"/>
          <w:szCs w:val="20"/>
        </w:rPr>
        <w:instrText xml:space="preserve"> INCLUDEPICTURE  "cid:image001.png@01D25785.AA5C5390" \* MERGEFORMATINET </w:instrText>
      </w:r>
      <w:r>
        <w:rPr>
          <w:rFonts w:ascii="Courier" w:eastAsia="Times New Roman" w:hAnsi="Courier" w:cs="Times New Roman"/>
          <w:sz w:val="20"/>
          <w:szCs w:val="20"/>
        </w:rPr>
        <w:fldChar w:fldCharType="separate"/>
      </w:r>
      <w:r w:rsidR="00902F1C">
        <w:rPr>
          <w:rFonts w:ascii="Courier" w:eastAsia="Times New Roman" w:hAnsi="Courier" w:cs="Times New Roman"/>
          <w:sz w:val="20"/>
          <w:szCs w:val="20"/>
        </w:rPr>
        <w:fldChar w:fldCharType="begin"/>
      </w:r>
      <w:r w:rsidR="00902F1C">
        <w:rPr>
          <w:rFonts w:ascii="Courier" w:eastAsia="Times New Roman" w:hAnsi="Courier" w:cs="Times New Roman"/>
          <w:sz w:val="20"/>
          <w:szCs w:val="20"/>
        </w:rPr>
        <w:instrText xml:space="preserve"> </w:instrText>
      </w:r>
      <w:r w:rsidR="00902F1C">
        <w:rPr>
          <w:rFonts w:ascii="Courier" w:eastAsia="Times New Roman" w:hAnsi="Courier" w:cs="Times New Roman"/>
          <w:sz w:val="20"/>
          <w:szCs w:val="20"/>
        </w:rPr>
        <w:instrText>INCLUDEPICTURE  "cid:image001.png@01D25785.AA5C5390" \* MERGEFORMATINET</w:instrText>
      </w:r>
      <w:r w:rsidR="00902F1C">
        <w:rPr>
          <w:rFonts w:ascii="Courier" w:eastAsia="Times New Roman" w:hAnsi="Courier" w:cs="Times New Roman"/>
          <w:sz w:val="20"/>
          <w:szCs w:val="20"/>
        </w:rPr>
        <w:instrText xml:space="preserve"> </w:instrText>
      </w:r>
      <w:r w:rsidR="00902F1C">
        <w:rPr>
          <w:rFonts w:ascii="Courier" w:eastAsia="Times New Roman" w:hAnsi="Courier" w:cs="Times New Roman"/>
          <w:sz w:val="20"/>
          <w:szCs w:val="20"/>
        </w:rPr>
        <w:fldChar w:fldCharType="separate"/>
      </w:r>
      <w:r w:rsidR="00A52C43">
        <w:rPr>
          <w:rFonts w:ascii="Courier" w:eastAsia="Times New Roman" w:hAnsi="Courier" w:cs="Times New Roman"/>
          <w:sz w:val="20"/>
          <w:szCs w:val="20"/>
        </w:rPr>
        <w:pict w14:anchorId="528FC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9.5pt">
            <v:imagedata r:id="rId21" r:href="rId22"/>
          </v:shape>
        </w:pict>
      </w:r>
      <w:r w:rsidR="00902F1C">
        <w:rPr>
          <w:rFonts w:ascii="Courier" w:eastAsia="Times New Roman" w:hAnsi="Courier" w:cs="Times New Roman"/>
          <w:sz w:val="20"/>
          <w:szCs w:val="20"/>
        </w:rPr>
        <w:fldChar w:fldCharType="end"/>
      </w:r>
      <w:r>
        <w:rPr>
          <w:rFonts w:ascii="Courier" w:eastAsia="Times New Roman" w:hAnsi="Courier" w:cs="Times New Roman"/>
          <w:sz w:val="20"/>
          <w:szCs w:val="20"/>
        </w:rPr>
        <w:fldChar w:fldCharType="end"/>
      </w:r>
      <w:r>
        <w:rPr>
          <w:rFonts w:ascii="Courier" w:eastAsia="Times New Roman" w:hAnsi="Courier" w:cs="Times New Roman"/>
          <w:sz w:val="20"/>
          <w:szCs w:val="20"/>
        </w:rPr>
        <w:fldChar w:fldCharType="end"/>
      </w:r>
      <w:r w:rsidRPr="00EE5A60">
        <w:rPr>
          <w:rFonts w:ascii="Courier" w:eastAsia="Times New Roman" w:hAnsi="Courier" w:cs="Times New Roman"/>
          <w:sz w:val="20"/>
          <w:szCs w:val="20"/>
        </w:rPr>
        <w:fldChar w:fldCharType="end"/>
      </w:r>
      <w:r w:rsidRPr="00EE5A60">
        <w:rPr>
          <w:rFonts w:ascii="Courier" w:eastAsia="Times New Roman" w:hAnsi="Courier" w:cs="Times New Roman"/>
          <w:sz w:val="20"/>
          <w:szCs w:val="20"/>
        </w:rPr>
        <w:fldChar w:fldCharType="end"/>
      </w:r>
      <w:r w:rsidRPr="00EE5A60">
        <w:rPr>
          <w:rFonts w:ascii="Courier" w:eastAsia="Times New Roman" w:hAnsi="Courier" w:cs="Times New Roman"/>
          <w:sz w:val="20"/>
          <w:szCs w:val="20"/>
        </w:rPr>
        <w:fldChar w:fldCharType="end"/>
      </w:r>
      <w:r w:rsidR="008F6549" w:rsidRPr="00EE5A60">
        <w:rPr>
          <w:rFonts w:ascii="Courier" w:eastAsia="Times New Roman" w:hAnsi="Courier" w:cs="Times New Roman"/>
          <w:sz w:val="20"/>
          <w:szCs w:val="20"/>
        </w:rPr>
        <w:fldChar w:fldCharType="end"/>
      </w:r>
      <w:r w:rsidR="00DD1ACF" w:rsidRPr="00EE5A60">
        <w:rPr>
          <w:rFonts w:ascii="Courier" w:eastAsia="Times New Roman" w:hAnsi="Courier" w:cs="Times New Roman"/>
          <w:sz w:val="20"/>
          <w:szCs w:val="20"/>
        </w:rPr>
        <w:fldChar w:fldCharType="end"/>
      </w:r>
      <w:r w:rsidR="00DE1FDE" w:rsidRPr="00EE5A60">
        <w:rPr>
          <w:rFonts w:ascii="Courier" w:eastAsia="Times New Roman" w:hAnsi="Courier" w:cs="Times New Roman"/>
          <w:sz w:val="20"/>
          <w:szCs w:val="20"/>
        </w:rPr>
        <w:fldChar w:fldCharType="end"/>
      </w:r>
      <w:r w:rsidR="00DE1FDE" w:rsidRPr="00EE5A60">
        <w:rPr>
          <w:rFonts w:ascii="Courier" w:eastAsia="Times New Roman" w:hAnsi="Courier" w:cs="Times New Roman"/>
          <w:sz w:val="20"/>
          <w:szCs w:val="20"/>
        </w:rPr>
        <w:fldChar w:fldCharType="end"/>
      </w:r>
      <w:r w:rsidR="00B9555D" w:rsidRPr="00EE5A60">
        <w:rPr>
          <w:rFonts w:ascii="Courier" w:eastAsia="Times New Roman" w:hAnsi="Courier" w:cs="Times New Roman"/>
          <w:sz w:val="20"/>
          <w:szCs w:val="20"/>
        </w:rPr>
        <w:fldChar w:fldCharType="end"/>
      </w:r>
      <w:r w:rsidR="00CD0ADE" w:rsidRPr="00EE5A60">
        <w:rPr>
          <w:rFonts w:ascii="Courier" w:eastAsia="Times New Roman" w:hAnsi="Courier" w:cs="Times New Roman"/>
          <w:sz w:val="20"/>
          <w:szCs w:val="20"/>
        </w:rPr>
        <w:fldChar w:fldCharType="end"/>
      </w:r>
      <w:r w:rsidR="002E71C4" w:rsidRPr="00EE5A60">
        <w:rPr>
          <w:rFonts w:ascii="Courier" w:eastAsia="Times New Roman" w:hAnsi="Courier" w:cs="Times New Roman"/>
          <w:sz w:val="20"/>
          <w:szCs w:val="20"/>
        </w:rPr>
        <w:fldChar w:fldCharType="end"/>
      </w:r>
      <w:r w:rsidR="002E569D" w:rsidRPr="00EE5A60">
        <w:rPr>
          <w:rFonts w:ascii="Courier" w:eastAsia="Times New Roman" w:hAnsi="Courier" w:cs="Times New Roman"/>
          <w:sz w:val="20"/>
          <w:szCs w:val="20"/>
        </w:rPr>
        <w:fldChar w:fldCharType="end"/>
      </w:r>
      <w:r w:rsidR="00ED7A89" w:rsidRPr="00EE5A60">
        <w:rPr>
          <w:rFonts w:ascii="Courier" w:eastAsia="Times New Roman" w:hAnsi="Courier" w:cs="Times New Roman"/>
          <w:sz w:val="20"/>
          <w:szCs w:val="20"/>
        </w:rPr>
        <w:fldChar w:fldCharType="end"/>
      </w:r>
      <w:r w:rsidR="00B83400" w:rsidRPr="00EE5A60">
        <w:rPr>
          <w:rFonts w:ascii="Courier" w:eastAsia="Times New Roman" w:hAnsi="Courier" w:cs="Times New Roman"/>
          <w:sz w:val="20"/>
          <w:szCs w:val="20"/>
        </w:rPr>
        <w:fldChar w:fldCharType="end"/>
      </w:r>
      <w:r w:rsidR="000165FC" w:rsidRPr="00EE5A60">
        <w:rPr>
          <w:rFonts w:ascii="Courier" w:eastAsia="Times New Roman" w:hAnsi="Courier" w:cs="Times New Roman"/>
          <w:sz w:val="20"/>
          <w:szCs w:val="20"/>
        </w:rPr>
        <w:fldChar w:fldCharType="end"/>
      </w:r>
      <w:r w:rsidR="00F44C45" w:rsidRPr="00EE5A60">
        <w:rPr>
          <w:rFonts w:ascii="Courier" w:eastAsia="Times New Roman" w:hAnsi="Courier" w:cs="Times New Roman"/>
          <w:sz w:val="20"/>
          <w:szCs w:val="20"/>
        </w:rPr>
        <w:fldChar w:fldCharType="end"/>
      </w:r>
      <w:r w:rsidR="00DB0D96" w:rsidRPr="00EE5A60">
        <w:rPr>
          <w:rFonts w:ascii="Courier" w:eastAsia="Times New Roman" w:hAnsi="Courier" w:cs="Times New Roman"/>
          <w:sz w:val="20"/>
          <w:szCs w:val="20"/>
        </w:rPr>
        <w:fldChar w:fldCharType="end"/>
      </w:r>
      <w:r w:rsidR="006442A8" w:rsidRPr="00EE5A60">
        <w:rPr>
          <w:rFonts w:ascii="Courier" w:eastAsia="Times New Roman" w:hAnsi="Courier" w:cs="Times New Roman"/>
          <w:sz w:val="20"/>
          <w:szCs w:val="20"/>
        </w:rPr>
        <w:fldChar w:fldCharType="end"/>
      </w:r>
      <w:r w:rsidR="003B59C1" w:rsidRPr="00EE5A60">
        <w:rPr>
          <w:rFonts w:ascii="Courier" w:eastAsia="Times New Roman" w:hAnsi="Courier" w:cs="Times New Roman"/>
          <w:sz w:val="20"/>
          <w:szCs w:val="20"/>
        </w:rPr>
        <w:fldChar w:fldCharType="end"/>
      </w:r>
      <w:r w:rsidR="00092EBD" w:rsidRPr="00EE5A60">
        <w:rPr>
          <w:rFonts w:ascii="Courier" w:eastAsia="Times New Roman" w:hAnsi="Courier" w:cs="Times New Roman"/>
          <w:sz w:val="20"/>
          <w:szCs w:val="20"/>
        </w:rPr>
        <w:fldChar w:fldCharType="end"/>
      </w:r>
      <w:r w:rsidR="002206B1" w:rsidRPr="00EE5A60">
        <w:rPr>
          <w:rFonts w:ascii="Courier" w:eastAsia="Times New Roman" w:hAnsi="Courier" w:cs="Times New Roman"/>
          <w:sz w:val="20"/>
          <w:szCs w:val="20"/>
        </w:rPr>
        <w:fldChar w:fldCharType="end"/>
      </w:r>
      <w:r w:rsidR="006B385E" w:rsidRPr="00EE5A60">
        <w:rPr>
          <w:rFonts w:ascii="Courier" w:eastAsia="Times New Roman" w:hAnsi="Courier" w:cs="Times New Roman"/>
          <w:sz w:val="20"/>
          <w:szCs w:val="20"/>
        </w:rPr>
        <w:fldChar w:fldCharType="end"/>
      </w:r>
      <w:r w:rsidR="007B5B5C" w:rsidRPr="00EE5A60">
        <w:rPr>
          <w:rFonts w:ascii="Courier" w:eastAsia="Times New Roman" w:hAnsi="Courier" w:cs="Times New Roman"/>
          <w:sz w:val="20"/>
          <w:szCs w:val="20"/>
        </w:rPr>
        <w:fldChar w:fldCharType="end"/>
      </w:r>
      <w:r w:rsidR="0067698F" w:rsidRPr="00EE5A60">
        <w:rPr>
          <w:rFonts w:ascii="Courier" w:eastAsia="Times New Roman" w:hAnsi="Courier" w:cs="Times New Roman"/>
          <w:sz w:val="20"/>
          <w:szCs w:val="20"/>
        </w:rPr>
        <w:fldChar w:fldCharType="end"/>
      </w:r>
      <w:r w:rsidR="00222DC3" w:rsidRPr="00EE5A60">
        <w:rPr>
          <w:rFonts w:ascii="Courier" w:eastAsia="Times New Roman" w:hAnsi="Courier" w:cs="Times New Roman"/>
          <w:sz w:val="20"/>
          <w:szCs w:val="20"/>
        </w:rPr>
        <w:fldChar w:fldCharType="end"/>
      </w:r>
      <w:r w:rsidR="002D1407" w:rsidRPr="00EE5A60">
        <w:rPr>
          <w:rFonts w:ascii="Courier" w:eastAsia="Times New Roman" w:hAnsi="Courier" w:cs="Times New Roman"/>
          <w:sz w:val="20"/>
          <w:szCs w:val="20"/>
        </w:rPr>
        <w:fldChar w:fldCharType="end"/>
      </w:r>
      <w:r w:rsidRPr="00EE5A60">
        <w:rPr>
          <w:rFonts w:ascii="Courier" w:eastAsia="Times New Roman" w:hAnsi="Courier" w:cs="Times New Roman"/>
          <w:sz w:val="20"/>
          <w:szCs w:val="20"/>
        </w:rPr>
        <w:fldChar w:fldCharType="end"/>
      </w:r>
    </w:p>
    <w:p w14:paraId="5F66819B" w14:textId="77777777" w:rsidR="00D53B7C" w:rsidRPr="00EE5A60" w:rsidRDefault="00D53B7C" w:rsidP="00D53B7C">
      <w:pPr>
        <w:framePr w:w="1567" w:h="1798" w:wrap="auto" w:vAnchor="text" w:hAnchor="page" w:x="5302" w:y="147"/>
        <w:widowControl w:val="0"/>
        <w:tabs>
          <w:tab w:val="center" w:pos="782"/>
        </w:tabs>
        <w:suppressAutoHyphens/>
        <w:autoSpaceDE w:val="0"/>
        <w:autoSpaceDN w:val="0"/>
        <w:adjustRightInd w:val="0"/>
        <w:spacing w:after="0" w:line="240" w:lineRule="atLeast"/>
        <w:ind w:left="-30" w:right="-30"/>
        <w:jc w:val="both"/>
        <w:rPr>
          <w:rFonts w:ascii="Times New Roman" w:eastAsia="Times New Roman" w:hAnsi="Times New Roman" w:cs="Times New Roman"/>
          <w:spacing w:val="-2"/>
          <w:sz w:val="20"/>
          <w:szCs w:val="20"/>
        </w:rPr>
      </w:pPr>
    </w:p>
    <w:p w14:paraId="7A86FA5C"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273FA092"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4EFFD256"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47350A27"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58D35CFF"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3FA392E1" w14:textId="77777777" w:rsidR="006946EE" w:rsidRPr="00EE5A60" w:rsidRDefault="006946EE" w:rsidP="006946EE">
      <w:pPr>
        <w:pStyle w:val="Heading1"/>
        <w:jc w:val="center"/>
        <w:rPr>
          <w:rFonts w:ascii="Times New Roman" w:eastAsia="Times New Roman" w:hAnsi="Times New Roman" w:cs="Times New Roman"/>
          <w:b/>
          <w:color w:val="auto"/>
          <w:sz w:val="28"/>
          <w:szCs w:val="28"/>
        </w:rPr>
      </w:pPr>
      <w:bookmarkStart w:id="19" w:name="_Toc52263556"/>
      <w:r w:rsidRPr="00EE5A60">
        <w:rPr>
          <w:rFonts w:ascii="Times New Roman" w:eastAsia="Times New Roman" w:hAnsi="Times New Roman" w:cs="Times New Roman"/>
          <w:b/>
          <w:color w:val="auto"/>
          <w:sz w:val="28"/>
          <w:szCs w:val="28"/>
        </w:rPr>
        <w:t>ANNEX A</w:t>
      </w:r>
      <w:bookmarkEnd w:id="19"/>
    </w:p>
    <w:p w14:paraId="01469F54" w14:textId="77777777" w:rsidR="00D53B7C" w:rsidRPr="00EE5A60" w:rsidRDefault="00D53B7C" w:rsidP="006946EE">
      <w:pPr>
        <w:pStyle w:val="Heading1"/>
        <w:jc w:val="center"/>
        <w:rPr>
          <w:rFonts w:ascii="Times New Roman" w:eastAsia="Times New Roman" w:hAnsi="Times New Roman" w:cs="Times New Roman"/>
          <w:b/>
          <w:color w:val="auto"/>
          <w:sz w:val="28"/>
          <w:szCs w:val="28"/>
        </w:rPr>
      </w:pPr>
      <w:bookmarkStart w:id="20" w:name="_Toc52263557"/>
      <w:r w:rsidRPr="00EE5A60">
        <w:rPr>
          <w:rFonts w:ascii="Times New Roman" w:eastAsia="Times New Roman" w:hAnsi="Times New Roman" w:cs="Times New Roman"/>
          <w:b/>
          <w:color w:val="auto"/>
          <w:sz w:val="28"/>
          <w:szCs w:val="28"/>
        </w:rPr>
        <w:t>DURABILITY</w:t>
      </w:r>
      <w:bookmarkEnd w:id="20"/>
    </w:p>
    <w:p w14:paraId="0D5B07F9"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84DA69C" w14:textId="77777777" w:rsidR="00D53B7C" w:rsidRPr="00EE5A60" w:rsidRDefault="00D53B7C" w:rsidP="00D53B7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The information in this Appendix is additional to that in the specification and has been included purely for amplification.</w:t>
      </w:r>
    </w:p>
    <w:p w14:paraId="55FD9B21"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D352B29" w14:textId="77777777" w:rsidR="00D53B7C" w:rsidRPr="00EE5A60" w:rsidRDefault="00D53B7C" w:rsidP="00D53B7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It is anticipated that the paint shall, when properly used on correctly prepared surfaces, have a useful life of not less than 18 months when applied on all normal external surfaces under Zambian climatic conditions.</w:t>
      </w:r>
    </w:p>
    <w:p w14:paraId="7BC5AC7E"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9774D7D" w14:textId="77777777" w:rsidR="00D53B7C" w:rsidRPr="00EE5A60" w:rsidRDefault="00D53B7C" w:rsidP="00D53B7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EE5A60">
        <w:rPr>
          <w:rFonts w:ascii="Times New Roman" w:eastAsia="Times New Roman" w:hAnsi="Times New Roman" w:cs="Times New Roman"/>
          <w:spacing w:val="-2"/>
          <w:sz w:val="20"/>
          <w:szCs w:val="20"/>
        </w:rPr>
        <w:t>"Useful life" requires that the paint shall wear away in such a manner that the surface of the mat</w:t>
      </w:r>
      <w:r w:rsidR="00CB492A" w:rsidRPr="00EE5A60">
        <w:rPr>
          <w:rFonts w:ascii="Times New Roman" w:eastAsia="Times New Roman" w:hAnsi="Times New Roman" w:cs="Times New Roman"/>
          <w:spacing w:val="-2"/>
          <w:sz w:val="20"/>
          <w:szCs w:val="20"/>
        </w:rPr>
        <w:t xml:space="preserve">erial is at no time laid bare. </w:t>
      </w:r>
      <w:r w:rsidRPr="00EE5A60">
        <w:rPr>
          <w:rFonts w:ascii="Times New Roman" w:eastAsia="Times New Roman" w:hAnsi="Times New Roman" w:cs="Times New Roman"/>
          <w:spacing w:val="-2"/>
          <w:sz w:val="20"/>
          <w:szCs w:val="20"/>
        </w:rPr>
        <w:t>The paint system shall show no cracking, checking, peeling or flaking but shall wear away through gradual surface erosion (chalking).</w:t>
      </w:r>
    </w:p>
    <w:p w14:paraId="20E4AE05" w14:textId="77777777" w:rsidR="00D53B7C" w:rsidRPr="00EE5A60" w:rsidRDefault="00D53B7C" w:rsidP="00D53B7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FF4C816" w14:textId="77777777" w:rsidR="0052745A" w:rsidRPr="006948E5" w:rsidRDefault="00D53B7C" w:rsidP="0079671B">
      <w:pPr>
        <w:widowControl w:val="0"/>
        <w:tabs>
          <w:tab w:val="left" w:pos="-720"/>
        </w:tabs>
        <w:suppressAutoHyphens/>
        <w:autoSpaceDE w:val="0"/>
        <w:autoSpaceDN w:val="0"/>
        <w:adjustRightInd w:val="0"/>
        <w:spacing w:after="0" w:line="240" w:lineRule="atLeast"/>
        <w:ind w:left="720"/>
        <w:jc w:val="both"/>
        <w:rPr>
          <w:rFonts w:ascii="Times New Roman" w:hAnsi="Times New Roman" w:cs="Times New Roman"/>
          <w:sz w:val="20"/>
          <w:szCs w:val="20"/>
        </w:rPr>
      </w:pPr>
      <w:r w:rsidRPr="00EE5A60">
        <w:rPr>
          <w:rFonts w:ascii="Times New Roman" w:eastAsia="Times New Roman" w:hAnsi="Times New Roman" w:cs="Times New Roman"/>
          <w:spacing w:val="-2"/>
          <w:sz w:val="20"/>
          <w:szCs w:val="20"/>
        </w:rPr>
        <w:t>At the completion of the useful life, the paint system shall form a firm base for repainting, requiring a</w:t>
      </w:r>
      <w:r w:rsidR="00101A81" w:rsidRPr="00EE5A60">
        <w:rPr>
          <w:rFonts w:ascii="Times New Roman" w:eastAsia="Times New Roman" w:hAnsi="Times New Roman" w:cs="Times New Roman"/>
          <w:spacing w:val="-2"/>
          <w:sz w:val="20"/>
          <w:szCs w:val="20"/>
        </w:rPr>
        <w:t xml:space="preserve"> minimum of surface preparatio</w:t>
      </w:r>
      <w:r w:rsidR="00611E71" w:rsidRPr="00EE5A60">
        <w:rPr>
          <w:rFonts w:ascii="Times New Roman" w:eastAsia="Times New Roman" w:hAnsi="Times New Roman" w:cs="Times New Roman"/>
          <w:spacing w:val="-2"/>
          <w:sz w:val="20"/>
          <w:szCs w:val="20"/>
        </w:rPr>
        <w:t>n</w:t>
      </w:r>
      <w:bookmarkEnd w:id="17"/>
    </w:p>
    <w:sectPr w:rsidR="0052745A" w:rsidRPr="006948E5" w:rsidSect="00ED4581">
      <w:pgSz w:w="12240" w:h="15840" w:code="1"/>
      <w:pgMar w:top="1454" w:right="1483" w:bottom="1440" w:left="1440" w:header="720"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A143" w14:textId="77777777" w:rsidR="00902F1C" w:rsidRPr="00EE5A60" w:rsidRDefault="00902F1C" w:rsidP="001E083A">
      <w:pPr>
        <w:spacing w:after="0" w:line="240" w:lineRule="auto"/>
      </w:pPr>
      <w:r w:rsidRPr="00EE5A60">
        <w:separator/>
      </w:r>
    </w:p>
  </w:endnote>
  <w:endnote w:type="continuationSeparator" w:id="0">
    <w:p w14:paraId="2B4458E4" w14:textId="77777777" w:rsidR="00902F1C" w:rsidRPr="00EE5A60" w:rsidRDefault="00902F1C" w:rsidP="001E083A">
      <w:pPr>
        <w:spacing w:after="0" w:line="240" w:lineRule="auto"/>
      </w:pPr>
      <w:r w:rsidRPr="00EE5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D16D" w14:textId="77777777" w:rsidR="00A52C43" w:rsidRDefault="00A52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32C0" w14:textId="77777777" w:rsidR="002E569D" w:rsidRPr="00EE5A60" w:rsidRDefault="002E569D">
    <w:pPr>
      <w:pStyle w:val="Footer"/>
      <w:jc w:val="center"/>
    </w:pPr>
  </w:p>
  <w:p w14:paraId="577AC7A4" w14:textId="77777777" w:rsidR="002E569D" w:rsidRPr="00EE5A60" w:rsidRDefault="002E569D">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895736"/>
      <w:docPartObj>
        <w:docPartGallery w:val="Page Numbers (Bottom of Page)"/>
        <w:docPartUnique/>
      </w:docPartObj>
    </w:sdtPr>
    <w:sdtEndPr/>
    <w:sdtContent>
      <w:p w14:paraId="09F2E3FB" w14:textId="77777777" w:rsidR="002E569D" w:rsidRPr="00EE5A60" w:rsidRDefault="002E569D">
        <w:pPr>
          <w:pStyle w:val="Footer"/>
          <w:jc w:val="center"/>
        </w:pPr>
        <w:r w:rsidRPr="00EE5A60">
          <w:fldChar w:fldCharType="begin"/>
        </w:r>
        <w:r w:rsidRPr="00EE5A60">
          <w:instrText xml:space="preserve"> PAGE   \* MERGEFORMAT </w:instrText>
        </w:r>
        <w:r w:rsidRPr="00EE5A60">
          <w:fldChar w:fldCharType="separate"/>
        </w:r>
        <w:r w:rsidR="006948E5" w:rsidRPr="00EE5A60">
          <w:t>1</w:t>
        </w:r>
        <w:r w:rsidRPr="00EE5A60">
          <w:fldChar w:fldCharType="end"/>
        </w:r>
      </w:p>
    </w:sdtContent>
  </w:sdt>
  <w:p w14:paraId="4620BFCB" w14:textId="77777777" w:rsidR="002E569D" w:rsidRPr="00EE5A60" w:rsidRDefault="002E569D" w:rsidP="002A1EA6">
    <w:pPr>
      <w:pStyle w:val="Footer"/>
      <w:tabs>
        <w:tab w:val="clear" w:pos="4680"/>
        <w:tab w:val="clear" w:pos="9360"/>
        <w:tab w:val="left" w:pos="5145"/>
      </w:tabs>
    </w:pPr>
    <w:r w:rsidRPr="00EE5A60">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832157"/>
      <w:docPartObj>
        <w:docPartGallery w:val="Page Numbers (Bottom of Page)"/>
        <w:docPartUnique/>
      </w:docPartObj>
    </w:sdtPr>
    <w:sdtEndPr>
      <w:rPr>
        <w:rFonts w:ascii="Times New Roman" w:hAnsi="Times New Roman" w:cs="Times New Roman"/>
      </w:rPr>
    </w:sdtEndPr>
    <w:sdtContent>
      <w:p w14:paraId="08A4B73D" w14:textId="77777777" w:rsidR="00752F58" w:rsidRPr="00EE5A60" w:rsidRDefault="00752F58">
        <w:pPr>
          <w:pStyle w:val="Footer"/>
          <w:jc w:val="center"/>
          <w:rPr>
            <w:rFonts w:ascii="Times New Roman" w:hAnsi="Times New Roman" w:cs="Times New Roman"/>
          </w:rPr>
        </w:pPr>
        <w:r w:rsidRPr="00EE5A60">
          <w:rPr>
            <w:rFonts w:ascii="Times New Roman" w:hAnsi="Times New Roman" w:cs="Times New Roman"/>
          </w:rPr>
          <w:fldChar w:fldCharType="begin"/>
        </w:r>
        <w:r w:rsidRPr="00EE5A60">
          <w:rPr>
            <w:rFonts w:ascii="Times New Roman" w:hAnsi="Times New Roman" w:cs="Times New Roman"/>
          </w:rPr>
          <w:instrText xml:space="preserve"> PAGE   \* MERGEFORMAT </w:instrText>
        </w:r>
        <w:r w:rsidRPr="00EE5A60">
          <w:rPr>
            <w:rFonts w:ascii="Times New Roman" w:hAnsi="Times New Roman" w:cs="Times New Roman"/>
          </w:rPr>
          <w:fldChar w:fldCharType="separate"/>
        </w:r>
        <w:r w:rsidR="00BA3070" w:rsidRPr="00EE5A60">
          <w:rPr>
            <w:rFonts w:ascii="Times New Roman" w:hAnsi="Times New Roman" w:cs="Times New Roman"/>
          </w:rPr>
          <w:t>7</w:t>
        </w:r>
        <w:r w:rsidRPr="00EE5A60">
          <w:rPr>
            <w:rFonts w:ascii="Times New Roman" w:hAnsi="Times New Roman" w:cs="Times New Roman"/>
          </w:rPr>
          <w:fldChar w:fldCharType="end"/>
        </w:r>
      </w:p>
    </w:sdtContent>
  </w:sdt>
  <w:p w14:paraId="32164B38" w14:textId="19112262" w:rsidR="00D540E9" w:rsidRPr="00EE5A60" w:rsidRDefault="00D540E9" w:rsidP="00D540E9">
    <w:pPr>
      <w:jc w:val="right"/>
      <w:rPr>
        <w:rFonts w:ascii="Arial" w:hAnsi="Arial" w:cs="Arial"/>
        <w:sz w:val="16"/>
        <w:szCs w:val="16"/>
      </w:rPr>
    </w:pPr>
    <w:r w:rsidRPr="00EE5A60">
      <w:rPr>
        <w:rFonts w:ascii="Arial" w:hAnsi="Arial" w:cs="Arial"/>
        <w:sz w:val="16"/>
        <w:szCs w:val="16"/>
      </w:rPr>
      <w:t xml:space="preserve">© ZABS </w:t>
    </w:r>
    <w:r w:rsidR="00EE5A60" w:rsidRPr="00EE5A60">
      <w:rPr>
        <w:rFonts w:ascii="Arial" w:hAnsi="Arial" w:cs="Arial"/>
        <w:sz w:val="16"/>
        <w:szCs w:val="16"/>
      </w:rPr>
      <w:t xml:space="preserve">2026 </w:t>
    </w:r>
    <w:r w:rsidRPr="00EE5A60">
      <w:rPr>
        <w:rFonts w:ascii="Arial" w:hAnsi="Arial" w:cs="Arial"/>
        <w:sz w:val="16"/>
        <w:szCs w:val="16"/>
      </w:rPr>
      <w:t>- All rights reserved</w:t>
    </w:r>
  </w:p>
  <w:p w14:paraId="1C5075B1" w14:textId="77777777" w:rsidR="002E569D" w:rsidRPr="00EE5A60" w:rsidRDefault="002E569D" w:rsidP="0075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18AA0" w14:textId="77777777" w:rsidR="00902F1C" w:rsidRPr="00EE5A60" w:rsidRDefault="00902F1C" w:rsidP="001E083A">
      <w:pPr>
        <w:spacing w:after="0" w:line="240" w:lineRule="auto"/>
      </w:pPr>
      <w:r w:rsidRPr="00EE5A60">
        <w:separator/>
      </w:r>
    </w:p>
  </w:footnote>
  <w:footnote w:type="continuationSeparator" w:id="0">
    <w:p w14:paraId="46BD4D71" w14:textId="77777777" w:rsidR="00902F1C" w:rsidRPr="00EE5A60" w:rsidRDefault="00902F1C" w:rsidP="001E083A">
      <w:pPr>
        <w:spacing w:after="0" w:line="240" w:lineRule="auto"/>
      </w:pPr>
      <w:r w:rsidRPr="00EE5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4EEF" w14:textId="39EE4851" w:rsidR="00A52C43" w:rsidRDefault="00A52C43">
    <w:pPr>
      <w:pStyle w:val="Header"/>
    </w:pPr>
    <w:r>
      <w:rPr>
        <w:noProof/>
      </w:rPr>
      <w:pict w14:anchorId="7185E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010516" o:spid="_x0000_s2050" type="#_x0000_t136" style="position:absolute;margin-left:0;margin-top:0;width:618pt;height:38.6pt;rotation:315;z-index:-251655168;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2103" w14:textId="16AB7324" w:rsidR="00A52C43" w:rsidRDefault="00A52C43">
    <w:pPr>
      <w:pStyle w:val="Header"/>
    </w:pPr>
    <w:r>
      <w:rPr>
        <w:noProof/>
      </w:rPr>
      <w:pict w14:anchorId="7152F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010517" o:spid="_x0000_s2051" type="#_x0000_t136" style="position:absolute;margin-left:0;margin-top:0;width:618pt;height:38.6pt;rotation:315;z-index:-251653120;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8E46" w14:textId="60D519FC" w:rsidR="002E569D" w:rsidRPr="00EE5A60" w:rsidRDefault="00A52C43" w:rsidP="002A1EA6">
    <w:pPr>
      <w:pStyle w:val="Header"/>
      <w:jc w:val="right"/>
      <w:rPr>
        <w:rFonts w:ascii="Times New Roman" w:hAnsi="Times New Roman" w:cs="Times New Roman"/>
        <w:sz w:val="20"/>
        <w:szCs w:val="20"/>
      </w:rPr>
    </w:pPr>
    <w:r>
      <w:rPr>
        <w:noProof/>
      </w:rPr>
      <w:pict w14:anchorId="0A28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010515" o:spid="_x0000_s2049" type="#_x0000_t136" style="position:absolute;left:0;text-align:left;margin-left:0;margin-top:0;width:618pt;height:38.6pt;rotation:315;z-index:-251657216;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2E569D" w:rsidRPr="00EE5A60">
      <w:rPr>
        <w:rFonts w:ascii="Times New Roman" w:hAnsi="Times New Roman" w:cs="Times New Roman"/>
        <w:sz w:val="20"/>
        <w:szCs w:val="20"/>
      </w:rPr>
      <w:t>DZS 1026: 2016</w:t>
    </w:r>
  </w:p>
  <w:p w14:paraId="5EC5FE47" w14:textId="77777777" w:rsidR="002E569D" w:rsidRPr="00EE5A60" w:rsidRDefault="002E569D" w:rsidP="002A1EA6">
    <w:pPr>
      <w:pStyle w:val="Header"/>
      <w:jc w:val="right"/>
      <w:rPr>
        <w:rFonts w:ascii="Times New Roman" w:hAnsi="Times New Roman" w:cs="Times New Roman"/>
        <w:sz w:val="20"/>
        <w:szCs w:val="20"/>
      </w:rPr>
    </w:pPr>
    <w:r w:rsidRPr="00EE5A60">
      <w:rPr>
        <w:rFonts w:ascii="Times New Roman" w:hAnsi="Times New Roman" w:cs="Times New Roman"/>
        <w:sz w:val="20"/>
        <w:szCs w:val="20"/>
      </w:rPr>
      <w:t>First Edition</w:t>
    </w:r>
  </w:p>
  <w:p w14:paraId="6CB8C461" w14:textId="77777777" w:rsidR="002E569D" w:rsidRPr="00EE5A60" w:rsidRDefault="002E569D" w:rsidP="002A1EA6">
    <w:pPr>
      <w:pStyle w:val="Header"/>
      <w:jc w:val="right"/>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A70C" w14:textId="7B523E52" w:rsidR="002E569D" w:rsidRPr="00EE5A60" w:rsidRDefault="00A52C43">
    <w:pPr>
      <w:pStyle w:val="Header"/>
    </w:pPr>
    <w:r>
      <w:rPr>
        <w:noProof/>
      </w:rPr>
      <w:pict w14:anchorId="55781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010519" o:spid="_x0000_s2053" type="#_x0000_t136" style="position:absolute;margin-left:0;margin-top:0;width:618pt;height:38.6pt;rotation:315;z-index:-251649024;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F8EC" w14:textId="28935F46" w:rsidR="002E569D" w:rsidRPr="00EE5A60" w:rsidRDefault="00A52C43" w:rsidP="006946EE">
    <w:pPr>
      <w:pStyle w:val="Header"/>
      <w:jc w:val="right"/>
      <w:rPr>
        <w:rFonts w:ascii="Times New Roman" w:hAnsi="Times New Roman" w:cs="Times New Roman"/>
        <w:sz w:val="20"/>
        <w:szCs w:val="20"/>
      </w:rPr>
    </w:pPr>
    <w:r>
      <w:rPr>
        <w:noProof/>
      </w:rPr>
      <w:pict w14:anchorId="7863D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010520" o:spid="_x0000_s2054" type="#_x0000_t136" style="position:absolute;left:0;text-align:left;margin-left:0;margin-top:0;width:618pt;height:38.6pt;rotation:315;z-index:-251646976;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2E569D" w:rsidRPr="00EE5A60">
      <w:rPr>
        <w:rFonts w:ascii="Times New Roman" w:hAnsi="Times New Roman" w:cs="Times New Roman"/>
        <w:sz w:val="20"/>
        <w:szCs w:val="20"/>
      </w:rPr>
      <w:t xml:space="preserve">ZS </w:t>
    </w:r>
    <w:r w:rsidR="002E569D" w:rsidRPr="00EE5A60">
      <w:rPr>
        <w:rFonts w:ascii="Times New Roman" w:hAnsi="Times New Roman" w:cs="Times New Roman"/>
        <w:bCs/>
        <w:sz w:val="20"/>
        <w:szCs w:val="20"/>
      </w:rPr>
      <w:t>295</w:t>
    </w:r>
    <w:r w:rsidR="002E444F" w:rsidRPr="00EE5A60">
      <w:rPr>
        <w:rFonts w:ascii="Times New Roman" w:hAnsi="Times New Roman" w:cs="Times New Roman"/>
        <w:sz w:val="20"/>
        <w:szCs w:val="20"/>
      </w:rPr>
      <w:t xml:space="preserve">: </w:t>
    </w:r>
    <w:r w:rsidR="00EE5A60" w:rsidRPr="00EE5A60">
      <w:rPr>
        <w:rFonts w:ascii="Times New Roman" w:hAnsi="Times New Roman" w:cs="Times New Roman"/>
        <w:sz w:val="20"/>
        <w:szCs w:val="20"/>
      </w:rPr>
      <w:t>2026</w:t>
    </w:r>
  </w:p>
  <w:p w14:paraId="4841776F" w14:textId="3B666BEB" w:rsidR="002E569D" w:rsidRPr="00EE5A60" w:rsidRDefault="006948E5" w:rsidP="00D540E9">
    <w:pPr>
      <w:pStyle w:val="Header"/>
      <w:tabs>
        <w:tab w:val="left" w:pos="6120"/>
        <w:tab w:val="right" w:pos="8986"/>
      </w:tabs>
      <w:jc w:val="right"/>
      <w:rPr>
        <w:rFonts w:ascii="Times New Roman" w:hAnsi="Times New Roman" w:cs="Times New Roman"/>
        <w:sz w:val="20"/>
        <w:szCs w:val="20"/>
      </w:rPr>
    </w:pPr>
    <w:r w:rsidRPr="00EE5A60">
      <w:rPr>
        <w:rFonts w:ascii="Times New Roman" w:hAnsi="Times New Roman" w:cs="Times New Roman"/>
        <w:sz w:val="20"/>
        <w:szCs w:val="20"/>
      </w:rPr>
      <w:tab/>
    </w:r>
    <w:r w:rsidRPr="00EE5A60">
      <w:rPr>
        <w:rFonts w:ascii="Times New Roman" w:hAnsi="Times New Roman" w:cs="Times New Roman"/>
        <w:sz w:val="20"/>
        <w:szCs w:val="20"/>
      </w:rPr>
      <w:tab/>
    </w:r>
    <w:r w:rsidRPr="00EE5A60">
      <w:rPr>
        <w:rFonts w:ascii="Times New Roman" w:hAnsi="Times New Roman" w:cs="Times New Roman"/>
        <w:sz w:val="20"/>
        <w:szCs w:val="20"/>
      </w:rPr>
      <w:tab/>
    </w:r>
    <w:proofErr w:type="gramStart"/>
    <w:r w:rsidR="00456ABA">
      <w:rPr>
        <w:rFonts w:ascii="Times New Roman" w:hAnsi="Times New Roman" w:cs="Times New Roman"/>
        <w:sz w:val="20"/>
        <w:szCs w:val="20"/>
      </w:rPr>
      <w:t xml:space="preserve">fourth </w:t>
    </w:r>
    <w:r w:rsidR="00456ABA" w:rsidRPr="00EE5A60">
      <w:rPr>
        <w:rFonts w:ascii="Times New Roman" w:hAnsi="Times New Roman" w:cs="Times New Roman"/>
        <w:sz w:val="20"/>
        <w:szCs w:val="20"/>
      </w:rPr>
      <w:t xml:space="preserve"> </w:t>
    </w:r>
    <w:r w:rsidR="002E569D" w:rsidRPr="00EE5A60">
      <w:rPr>
        <w:rFonts w:ascii="Times New Roman" w:hAnsi="Times New Roman" w:cs="Times New Roman"/>
        <w:sz w:val="20"/>
        <w:szCs w:val="20"/>
      </w:rPr>
      <w:t>Edition</w:t>
    </w:r>
    <w:proofErr w:type="gramEnd"/>
  </w:p>
  <w:p w14:paraId="128FC75A" w14:textId="77777777" w:rsidR="002E569D" w:rsidRPr="00EE5A60" w:rsidRDefault="002E56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2CB6" w14:textId="7B1A3C35" w:rsidR="002E569D" w:rsidRPr="00EE5A60" w:rsidRDefault="00A52C43">
    <w:pPr>
      <w:pStyle w:val="Header"/>
    </w:pPr>
    <w:r>
      <w:rPr>
        <w:noProof/>
      </w:rPr>
      <w:pict w14:anchorId="3D22C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010518" o:spid="_x0000_s2052" type="#_x0000_t136" style="position:absolute;margin-left:0;margin-top:0;width:618pt;height:38.6pt;rotation:315;z-index:-251651072;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BB7"/>
    <w:multiLevelType w:val="hybridMultilevel"/>
    <w:tmpl w:val="A5C0423C"/>
    <w:lvl w:ilvl="0" w:tplc="24182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86245"/>
    <w:multiLevelType w:val="hybridMultilevel"/>
    <w:tmpl w:val="526EAC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080FEA"/>
    <w:multiLevelType w:val="hybridMultilevel"/>
    <w:tmpl w:val="1352924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F63E2"/>
    <w:multiLevelType w:val="hybridMultilevel"/>
    <w:tmpl w:val="4E7A1976"/>
    <w:lvl w:ilvl="0" w:tplc="404E75D4">
      <w:start w:val="1"/>
      <w:numFmt w:val="decimal"/>
      <w:lvlText w:val="%1"/>
      <w:lvlJc w:val="left"/>
      <w:pPr>
        <w:ind w:left="720" w:hanging="720"/>
      </w:pPr>
      <w:rPr>
        <w:rFonts w:ascii="Times New Roman" w:hAnsi="Times New Roman" w:cs="Times New Roman" w:hint="default"/>
        <w:sz w:val="28"/>
        <w:szCs w:val="28"/>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2679368E"/>
    <w:multiLevelType w:val="hybridMultilevel"/>
    <w:tmpl w:val="0B003C26"/>
    <w:lvl w:ilvl="0" w:tplc="5A3AE2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D7264"/>
    <w:multiLevelType w:val="hybridMultilevel"/>
    <w:tmpl w:val="D386502C"/>
    <w:lvl w:ilvl="0" w:tplc="24182D0E">
      <w:start w:val="1"/>
      <w:numFmt w:val="lowerLetter"/>
      <w:lvlText w:val="%1)"/>
      <w:lvlJc w:val="left"/>
      <w:pPr>
        <w:ind w:left="2880" w:hanging="720"/>
      </w:pPr>
      <w:rPr>
        <w:rFonts w:hint="default"/>
      </w:rPr>
    </w:lvl>
    <w:lvl w:ilvl="1" w:tplc="30090019">
      <w:start w:val="1"/>
      <w:numFmt w:val="lowerLetter"/>
      <w:lvlText w:val="%2."/>
      <w:lvlJc w:val="left"/>
      <w:pPr>
        <w:ind w:left="3240" w:hanging="360"/>
      </w:pPr>
    </w:lvl>
    <w:lvl w:ilvl="2" w:tplc="3009001B">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15:restartNumberingAfterBreak="0">
    <w:nsid w:val="3EBD0E0F"/>
    <w:multiLevelType w:val="hybridMultilevel"/>
    <w:tmpl w:val="1F46308A"/>
    <w:lvl w:ilvl="0" w:tplc="24182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B5180"/>
    <w:multiLevelType w:val="hybridMultilevel"/>
    <w:tmpl w:val="3DD6A6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07142"/>
    <w:multiLevelType w:val="hybridMultilevel"/>
    <w:tmpl w:val="693ECF4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C174186"/>
    <w:multiLevelType w:val="hybridMultilevel"/>
    <w:tmpl w:val="AC3AB28E"/>
    <w:lvl w:ilvl="0" w:tplc="24182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9"/>
  </w:num>
  <w:num w:numId="5">
    <w:abstractNumId w:val="2"/>
  </w:num>
  <w:num w:numId="6">
    <w:abstractNumId w:val="4"/>
  </w:num>
  <w:num w:numId="7">
    <w:abstractNumId w:val="6"/>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83"/>
    <w:rsid w:val="000165FC"/>
    <w:rsid w:val="00063132"/>
    <w:rsid w:val="00086F92"/>
    <w:rsid w:val="00092EBD"/>
    <w:rsid w:val="00093486"/>
    <w:rsid w:val="000A2983"/>
    <w:rsid w:val="000B7883"/>
    <w:rsid w:val="000F4A78"/>
    <w:rsid w:val="00101A81"/>
    <w:rsid w:val="0010567C"/>
    <w:rsid w:val="00166A79"/>
    <w:rsid w:val="00166C81"/>
    <w:rsid w:val="001A4020"/>
    <w:rsid w:val="001C116E"/>
    <w:rsid w:val="001D7788"/>
    <w:rsid w:val="001E083A"/>
    <w:rsid w:val="002206B1"/>
    <w:rsid w:val="00222DC3"/>
    <w:rsid w:val="00231803"/>
    <w:rsid w:val="00237CF5"/>
    <w:rsid w:val="0024271A"/>
    <w:rsid w:val="00263303"/>
    <w:rsid w:val="0029531D"/>
    <w:rsid w:val="002A1EA6"/>
    <w:rsid w:val="002D1407"/>
    <w:rsid w:val="002E444F"/>
    <w:rsid w:val="002E569D"/>
    <w:rsid w:val="002E71C4"/>
    <w:rsid w:val="002E79FC"/>
    <w:rsid w:val="002E7DA5"/>
    <w:rsid w:val="0030792B"/>
    <w:rsid w:val="00371B46"/>
    <w:rsid w:val="003B59C1"/>
    <w:rsid w:val="0040705D"/>
    <w:rsid w:val="00427959"/>
    <w:rsid w:val="00430061"/>
    <w:rsid w:val="00456ABA"/>
    <w:rsid w:val="0046533B"/>
    <w:rsid w:val="00466BD3"/>
    <w:rsid w:val="00483F8E"/>
    <w:rsid w:val="00493935"/>
    <w:rsid w:val="004E0C3B"/>
    <w:rsid w:val="004E5545"/>
    <w:rsid w:val="0052745A"/>
    <w:rsid w:val="005C5408"/>
    <w:rsid w:val="005E5A0A"/>
    <w:rsid w:val="00611E71"/>
    <w:rsid w:val="006231D7"/>
    <w:rsid w:val="006361BF"/>
    <w:rsid w:val="006442A8"/>
    <w:rsid w:val="006503A0"/>
    <w:rsid w:val="0067698F"/>
    <w:rsid w:val="006946EE"/>
    <w:rsid w:val="006948E5"/>
    <w:rsid w:val="006B385E"/>
    <w:rsid w:val="006D5E44"/>
    <w:rsid w:val="00716EF3"/>
    <w:rsid w:val="007420E4"/>
    <w:rsid w:val="00752F58"/>
    <w:rsid w:val="007956B2"/>
    <w:rsid w:val="0079671B"/>
    <w:rsid w:val="007B001E"/>
    <w:rsid w:val="007B3CC1"/>
    <w:rsid w:val="007B5B5C"/>
    <w:rsid w:val="007B64FF"/>
    <w:rsid w:val="007E09CE"/>
    <w:rsid w:val="00837519"/>
    <w:rsid w:val="0089115F"/>
    <w:rsid w:val="008A03CB"/>
    <w:rsid w:val="008B08BA"/>
    <w:rsid w:val="008F6549"/>
    <w:rsid w:val="00902F1C"/>
    <w:rsid w:val="009679EC"/>
    <w:rsid w:val="00984B72"/>
    <w:rsid w:val="009A497A"/>
    <w:rsid w:val="009B3995"/>
    <w:rsid w:val="009C0850"/>
    <w:rsid w:val="00A15B06"/>
    <w:rsid w:val="00A52C43"/>
    <w:rsid w:val="00A60890"/>
    <w:rsid w:val="00A807AC"/>
    <w:rsid w:val="00B007E2"/>
    <w:rsid w:val="00B07E50"/>
    <w:rsid w:val="00B15DC5"/>
    <w:rsid w:val="00B57D12"/>
    <w:rsid w:val="00B83400"/>
    <w:rsid w:val="00B9555D"/>
    <w:rsid w:val="00BA230A"/>
    <w:rsid w:val="00BA3070"/>
    <w:rsid w:val="00BD15D4"/>
    <w:rsid w:val="00C33DC4"/>
    <w:rsid w:val="00C67214"/>
    <w:rsid w:val="00C6785D"/>
    <w:rsid w:val="00CB492A"/>
    <w:rsid w:val="00CD0ADE"/>
    <w:rsid w:val="00CD6F10"/>
    <w:rsid w:val="00CF093C"/>
    <w:rsid w:val="00D53B7C"/>
    <w:rsid w:val="00D540E9"/>
    <w:rsid w:val="00DA0531"/>
    <w:rsid w:val="00DB0D96"/>
    <w:rsid w:val="00DD0FEE"/>
    <w:rsid w:val="00DD1ACF"/>
    <w:rsid w:val="00DE1FDE"/>
    <w:rsid w:val="00E34640"/>
    <w:rsid w:val="00E3659B"/>
    <w:rsid w:val="00E43292"/>
    <w:rsid w:val="00E5596E"/>
    <w:rsid w:val="00E941C8"/>
    <w:rsid w:val="00ED4581"/>
    <w:rsid w:val="00ED7A89"/>
    <w:rsid w:val="00EE5A60"/>
    <w:rsid w:val="00F06045"/>
    <w:rsid w:val="00F160FA"/>
    <w:rsid w:val="00F32073"/>
    <w:rsid w:val="00F44C45"/>
    <w:rsid w:val="00F87A6B"/>
    <w:rsid w:val="00FB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433DF8"/>
  <w15:chartTrackingRefBased/>
  <w15:docId w15:val="{6F6B6371-F9A4-42C0-BC57-960AE31F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4FF"/>
    <w:rPr>
      <w:lang w:val="en-GB"/>
    </w:rPr>
  </w:style>
  <w:style w:type="paragraph" w:styleId="Heading1">
    <w:name w:val="heading 1"/>
    <w:basedOn w:val="Normal"/>
    <w:next w:val="Normal"/>
    <w:link w:val="Heading1Char"/>
    <w:uiPriority w:val="9"/>
    <w:qFormat/>
    <w:rsid w:val="00F320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23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53B7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BA230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07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E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983"/>
    <w:rPr>
      <w:lang w:val="en-GB"/>
    </w:rPr>
  </w:style>
  <w:style w:type="paragraph" w:styleId="Footer">
    <w:name w:val="footer"/>
    <w:basedOn w:val="Normal"/>
    <w:link w:val="FooterChar"/>
    <w:uiPriority w:val="99"/>
    <w:unhideWhenUsed/>
    <w:rsid w:val="000A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983"/>
    <w:rPr>
      <w:lang w:val="en-GB"/>
    </w:rPr>
  </w:style>
  <w:style w:type="character" w:customStyle="1" w:styleId="Heading1Char">
    <w:name w:val="Heading 1 Char"/>
    <w:basedOn w:val="DefaultParagraphFont"/>
    <w:link w:val="Heading1"/>
    <w:uiPriority w:val="9"/>
    <w:rsid w:val="00F3207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073"/>
    <w:pPr>
      <w:ind w:left="720"/>
      <w:contextualSpacing/>
    </w:pPr>
  </w:style>
  <w:style w:type="character" w:customStyle="1" w:styleId="Heading7Char">
    <w:name w:val="Heading 7 Char"/>
    <w:basedOn w:val="DefaultParagraphFont"/>
    <w:link w:val="Heading7"/>
    <w:uiPriority w:val="9"/>
    <w:semiHidden/>
    <w:rsid w:val="00BA230A"/>
    <w:rPr>
      <w:rFonts w:asciiTheme="majorHAnsi" w:eastAsiaTheme="majorEastAsia" w:hAnsiTheme="majorHAnsi" w:cstheme="majorBidi"/>
      <w:i/>
      <w:iCs/>
      <w:color w:val="1F4D78" w:themeColor="accent1" w:themeShade="7F"/>
    </w:rPr>
  </w:style>
  <w:style w:type="character" w:customStyle="1" w:styleId="Heading2Char">
    <w:name w:val="Heading 2 Char"/>
    <w:basedOn w:val="DefaultParagraphFont"/>
    <w:link w:val="Heading2"/>
    <w:uiPriority w:val="9"/>
    <w:semiHidden/>
    <w:rsid w:val="00BA230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53B7C"/>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1E083A"/>
    <w:pPr>
      <w:spacing w:after="100"/>
    </w:pPr>
  </w:style>
  <w:style w:type="paragraph" w:styleId="TOC2">
    <w:name w:val="toc 2"/>
    <w:basedOn w:val="Normal"/>
    <w:next w:val="Normal"/>
    <w:autoRedefine/>
    <w:uiPriority w:val="39"/>
    <w:unhideWhenUsed/>
    <w:rsid w:val="001E083A"/>
    <w:pPr>
      <w:spacing w:after="100"/>
      <w:ind w:left="220"/>
    </w:pPr>
  </w:style>
  <w:style w:type="character" w:styleId="Hyperlink">
    <w:name w:val="Hyperlink"/>
    <w:basedOn w:val="DefaultParagraphFont"/>
    <w:uiPriority w:val="99"/>
    <w:unhideWhenUsed/>
    <w:rsid w:val="001E083A"/>
    <w:rPr>
      <w:color w:val="0563C1" w:themeColor="hyperlink"/>
      <w:u w:val="single"/>
    </w:rPr>
  </w:style>
  <w:style w:type="table" w:styleId="TableGrid">
    <w:name w:val="Table Grid"/>
    <w:basedOn w:val="TableNormal"/>
    <w:uiPriority w:val="59"/>
    <w:rsid w:val="004E0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66C81"/>
    <w:pPr>
      <w:spacing w:after="100"/>
      <w:ind w:left="440"/>
    </w:pPr>
  </w:style>
  <w:style w:type="paragraph" w:styleId="BalloonText">
    <w:name w:val="Balloon Text"/>
    <w:basedOn w:val="Normal"/>
    <w:link w:val="BalloonTextChar"/>
    <w:uiPriority w:val="99"/>
    <w:semiHidden/>
    <w:unhideWhenUsed/>
    <w:rsid w:val="00ED4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81"/>
    <w:rPr>
      <w:rFonts w:ascii="Segoe UI" w:hAnsi="Segoe UI" w:cs="Segoe UI"/>
      <w:sz w:val="18"/>
      <w:szCs w:val="18"/>
    </w:rPr>
  </w:style>
  <w:style w:type="paragraph" w:styleId="Revision">
    <w:name w:val="Revision"/>
    <w:hidden/>
    <w:uiPriority w:val="99"/>
    <w:semiHidden/>
    <w:rsid w:val="00237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C:\Users\dell\Downloads\www.zabs.org.z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dell\Downloads\infozabs@zamnet.z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dell\Downloads\zabs@zamnet.zm" TargetMode="External"/><Relationship Id="rId22" Type="http://schemas.openxmlformats.org/officeDocument/2006/relationships/image" Target="cid:image001.png@01D25785.AA5C5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A4CF-EBF9-4816-965C-FE4DA1DF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Standrads</dc:creator>
  <cp:keywords/>
  <dc:description/>
  <cp:lastModifiedBy>Brian Mweemba</cp:lastModifiedBy>
  <cp:revision>2</cp:revision>
  <cp:lastPrinted>2023-12-27T07:07:00Z</cp:lastPrinted>
  <dcterms:created xsi:type="dcterms:W3CDTF">2026-06-19T14:01:00Z</dcterms:created>
  <dcterms:modified xsi:type="dcterms:W3CDTF">2026-06-19T14:01:00Z</dcterms:modified>
</cp:coreProperties>
</file>